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F2C6" w14:textId="5368E686" w:rsidR="00116CC7" w:rsidRDefault="007B0FFC" w:rsidP="00807BEA">
      <w:pPr>
        <w:pStyle w:val="Default"/>
        <w:autoSpaceDE/>
        <w:autoSpaceDN/>
        <w:spacing w:after="240"/>
        <w:jc w:val="center"/>
        <w:rPr>
          <w:rFonts w:ascii="ＭＳ Ｐゴシック" w:eastAsia="ＭＳ Ｐゴシック" w:hAnsi="ＭＳ Ｐゴシック" w:cs="Times New Roman"/>
          <w:color w:val="auto"/>
          <w:spacing w:val="30"/>
        </w:rPr>
      </w:pPr>
      <w:bookmarkStart w:id="0" w:name="OLE_LINK1"/>
      <w:r>
        <w:rPr>
          <w:rFonts w:ascii="ＭＳ Ｐゴシック" w:eastAsia="ＭＳ Ｐゴシック" w:hAnsi="ＭＳ Ｐゴシック" w:cs="Times New Roman" w:hint="eastAsia"/>
          <w:color w:val="auto"/>
          <w:spacing w:val="30"/>
        </w:rPr>
        <w:t>「被災時に必要なもの</w:t>
      </w:r>
      <w:r w:rsidR="00AF28DB">
        <w:rPr>
          <w:rFonts w:ascii="ＭＳ Ｐゴシック" w:eastAsia="ＭＳ Ｐゴシック" w:hAnsi="ＭＳ Ｐゴシック" w:cs="Times New Roman" w:hint="eastAsia"/>
          <w:noProof/>
          <w:color w:val="auto"/>
          <w:spacing w:val="30"/>
        </w:rPr>
        <w:drawing>
          <wp:anchor distT="0" distB="0" distL="114300" distR="114300" simplePos="0" relativeHeight="251657216" behindDoc="0" locked="0" layoutInCell="1" allowOverlap="1" wp14:anchorId="13FBC185" wp14:editId="7A608D1D">
            <wp:simplePos x="0" y="0"/>
            <wp:positionH relativeFrom="column">
              <wp:posOffset>5975985</wp:posOffset>
            </wp:positionH>
            <wp:positionV relativeFrom="paragraph">
              <wp:posOffset>-183515</wp:posOffset>
            </wp:positionV>
            <wp:extent cx="496570" cy="171450"/>
            <wp:effectExtent l="0" t="0" r="0" b="0"/>
            <wp:wrapTopAndBottom/>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imes New Roman" w:hint="eastAsia"/>
          <w:color w:val="auto"/>
          <w:spacing w:val="30"/>
        </w:rPr>
        <w:t>」</w:t>
      </w:r>
      <w:r w:rsidR="00116CC7" w:rsidRPr="00807BEA">
        <w:rPr>
          <w:rFonts w:ascii="ＭＳ Ｐゴシック" w:eastAsia="ＭＳ Ｐゴシック" w:hAnsi="ＭＳ Ｐゴシック" w:cs="Times New Roman"/>
          <w:color w:val="auto"/>
          <w:spacing w:val="30"/>
        </w:rPr>
        <w:t>チェック</w:t>
      </w:r>
      <w:r w:rsidR="00A70007">
        <w:rPr>
          <w:rFonts w:ascii="ＭＳ Ｐゴシック" w:eastAsia="ＭＳ Ｐゴシック" w:hAnsi="ＭＳ Ｐゴシック" w:cs="Times New Roman" w:hint="eastAsia"/>
          <w:color w:val="auto"/>
          <w:spacing w:val="30"/>
        </w:rPr>
        <w:t>シート</w:t>
      </w:r>
    </w:p>
    <w:p w14:paraId="31D835DA" w14:textId="77777777" w:rsidR="00807BEA" w:rsidRPr="00807BEA" w:rsidRDefault="00807BEA" w:rsidP="00807BEA">
      <w:pPr>
        <w:pStyle w:val="Default"/>
        <w:autoSpaceDE/>
        <w:autoSpaceDN/>
        <w:ind w:right="227"/>
        <w:jc w:val="right"/>
        <w:rPr>
          <w:rFonts w:ascii="ＭＳ Ｐ明朝" w:eastAsia="ＭＳ Ｐ明朝" w:hAnsi="ＭＳ Ｐ明朝" w:cs="Times New Roman"/>
          <w:color w:val="auto"/>
          <w:sz w:val="20"/>
          <w:szCs w:val="20"/>
        </w:rPr>
      </w:pPr>
      <w:r w:rsidRPr="00807BEA">
        <w:rPr>
          <w:rFonts w:ascii="ＭＳ Ｐ明朝" w:eastAsia="ＭＳ Ｐ明朝" w:hAnsi="ＭＳ Ｐ明朝" w:cs="Times New Roman" w:hint="eastAsia"/>
          <w:color w:val="auto"/>
          <w:sz w:val="20"/>
          <w:szCs w:val="20"/>
        </w:rPr>
        <w:t>【家庭の事情に合わせて　追加・削除してください】</w:t>
      </w:r>
    </w:p>
    <w:tbl>
      <w:tblPr>
        <w:tblW w:w="10208" w:type="dxa"/>
        <w:jc w:val="center"/>
        <w:tblBorders>
          <w:top w:val="dotted" w:sz="6" w:space="0" w:color="404040"/>
          <w:bottom w:val="dotted" w:sz="6" w:space="0" w:color="404040"/>
          <w:insideH w:val="dotted" w:sz="6" w:space="0" w:color="404040"/>
          <w:insideV w:val="dotted" w:sz="6" w:space="0" w:color="404040"/>
        </w:tblBorders>
        <w:tblLayout w:type="fixed"/>
        <w:tblCellMar>
          <w:top w:w="85" w:type="dxa"/>
          <w:left w:w="57" w:type="dxa"/>
          <w:bottom w:w="85" w:type="dxa"/>
          <w:right w:w="57" w:type="dxa"/>
        </w:tblCellMar>
        <w:tblLook w:val="04A0" w:firstRow="1" w:lastRow="0" w:firstColumn="1" w:lastColumn="0" w:noHBand="0" w:noVBand="1"/>
      </w:tblPr>
      <w:tblGrid>
        <w:gridCol w:w="454"/>
        <w:gridCol w:w="2552"/>
        <w:gridCol w:w="680"/>
        <w:gridCol w:w="1418"/>
        <w:gridCol w:w="454"/>
        <w:gridCol w:w="2552"/>
        <w:gridCol w:w="680"/>
        <w:gridCol w:w="1418"/>
      </w:tblGrid>
      <w:tr w:rsidR="00074BB7" w:rsidRPr="00807BEA" w14:paraId="430C43FF" w14:textId="77777777" w:rsidTr="003064D3">
        <w:trPr>
          <w:trHeight w:val="416"/>
          <w:jc w:val="center"/>
        </w:trPr>
        <w:tc>
          <w:tcPr>
            <w:tcW w:w="454" w:type="dxa"/>
            <w:tcBorders>
              <w:top w:val="single" w:sz="6" w:space="0" w:color="404040"/>
              <w:bottom w:val="single" w:sz="6" w:space="0" w:color="404040"/>
              <w:right w:val="dotted" w:sz="6" w:space="0" w:color="404040"/>
            </w:tcBorders>
            <w:shd w:val="clear" w:color="auto" w:fill="auto"/>
            <w:vAlign w:val="center"/>
          </w:tcPr>
          <w:p w14:paraId="4E96AE35" w14:textId="77777777" w:rsidR="00074BB7" w:rsidRPr="00807BEA" w:rsidRDefault="00074BB7" w:rsidP="00116CC7">
            <w:pPr>
              <w:pStyle w:val="Default"/>
              <w:autoSpaceDE/>
              <w:autoSpaceDN/>
              <w:spacing w:line="240" w:lineRule="exact"/>
              <w:jc w:val="center"/>
              <w:rPr>
                <w:rFonts w:ascii="ＭＳ Ｐゴシック" w:eastAsia="ＭＳ Ｐゴシック" w:hAnsi="ＭＳ Ｐゴシック" w:cs="Times New Roman"/>
                <w:color w:val="auto"/>
                <w:sz w:val="21"/>
                <w:szCs w:val="21"/>
              </w:rPr>
            </w:pPr>
            <w:r w:rsidRPr="00807BEA">
              <w:rPr>
                <w:rFonts w:ascii="ＭＳ Ｐゴシック" w:eastAsia="ＭＳ Ｐゴシック" w:hAnsi="ＭＳ Ｐゴシック" w:cs="ＭＳ 明朝" w:hint="eastAsia"/>
                <w:color w:val="auto"/>
                <w:sz w:val="21"/>
                <w:szCs w:val="21"/>
              </w:rPr>
              <w:t>✓</w:t>
            </w:r>
          </w:p>
        </w:tc>
        <w:tc>
          <w:tcPr>
            <w:tcW w:w="2552" w:type="dxa"/>
            <w:tcBorders>
              <w:top w:val="single" w:sz="6" w:space="0" w:color="404040"/>
              <w:left w:val="dotted" w:sz="6" w:space="0" w:color="404040"/>
              <w:bottom w:val="single" w:sz="6" w:space="0" w:color="404040"/>
              <w:right w:val="dotted" w:sz="6" w:space="0" w:color="404040"/>
            </w:tcBorders>
            <w:shd w:val="clear" w:color="auto" w:fill="auto"/>
            <w:vAlign w:val="center"/>
          </w:tcPr>
          <w:p w14:paraId="05A60D93" w14:textId="77777777" w:rsidR="00074BB7" w:rsidRPr="00807BEA" w:rsidRDefault="00074BB7" w:rsidP="00E54FC5">
            <w:pPr>
              <w:pStyle w:val="Default"/>
              <w:autoSpaceDE/>
              <w:autoSpaceDN/>
              <w:spacing w:line="240" w:lineRule="exact"/>
              <w:ind w:left="851" w:right="851"/>
              <w:jc w:val="distribute"/>
              <w:rPr>
                <w:rFonts w:ascii="ＭＳ Ｐゴシック" w:eastAsia="ＭＳ Ｐゴシック" w:hAnsi="ＭＳ Ｐゴシック" w:cs="Times New Roman"/>
                <w:color w:val="auto"/>
                <w:sz w:val="21"/>
                <w:szCs w:val="21"/>
              </w:rPr>
            </w:pPr>
            <w:r w:rsidRPr="00807BEA">
              <w:rPr>
                <w:rFonts w:ascii="ＭＳ Ｐゴシック" w:eastAsia="ＭＳ Ｐゴシック" w:hAnsi="ＭＳ Ｐゴシック" w:cs="Times New Roman"/>
                <w:sz w:val="21"/>
                <w:szCs w:val="21"/>
              </w:rPr>
              <w:t>品目</w:t>
            </w:r>
          </w:p>
        </w:tc>
        <w:tc>
          <w:tcPr>
            <w:tcW w:w="680" w:type="dxa"/>
            <w:tcBorders>
              <w:top w:val="single" w:sz="6" w:space="0" w:color="404040"/>
              <w:left w:val="dotted" w:sz="6" w:space="0" w:color="404040"/>
              <w:bottom w:val="single" w:sz="6" w:space="0" w:color="404040"/>
              <w:right w:val="dotted" w:sz="6" w:space="0" w:color="404040"/>
            </w:tcBorders>
            <w:shd w:val="clear" w:color="auto" w:fill="auto"/>
            <w:vAlign w:val="center"/>
          </w:tcPr>
          <w:p w14:paraId="4E6361D2" w14:textId="77777777" w:rsidR="00074BB7" w:rsidRPr="00807BEA" w:rsidRDefault="00074BB7" w:rsidP="00074BB7">
            <w:pPr>
              <w:pStyle w:val="Default"/>
              <w:autoSpaceDE/>
              <w:autoSpaceDN/>
              <w:spacing w:line="240" w:lineRule="exact"/>
              <w:jc w:val="center"/>
              <w:rPr>
                <w:rFonts w:ascii="ＭＳ Ｐゴシック" w:eastAsia="ＭＳ Ｐゴシック" w:hAnsi="ＭＳ Ｐゴシック" w:cs="Times New Roman"/>
                <w:color w:val="auto"/>
                <w:sz w:val="21"/>
                <w:szCs w:val="21"/>
              </w:rPr>
            </w:pPr>
            <w:r w:rsidRPr="00807BEA">
              <w:rPr>
                <w:rFonts w:ascii="ＭＳ Ｐゴシック" w:eastAsia="ＭＳ Ｐゴシック" w:hAnsi="ＭＳ Ｐゴシック" w:cs="Times New Roman"/>
                <w:sz w:val="21"/>
                <w:szCs w:val="21"/>
              </w:rPr>
              <w:t>数量</w:t>
            </w:r>
          </w:p>
        </w:tc>
        <w:tc>
          <w:tcPr>
            <w:tcW w:w="1418" w:type="dxa"/>
            <w:tcBorders>
              <w:top w:val="single" w:sz="6" w:space="0" w:color="404040"/>
              <w:left w:val="dotted" w:sz="6" w:space="0" w:color="404040"/>
              <w:bottom w:val="single" w:sz="6" w:space="0" w:color="404040"/>
              <w:right w:val="double" w:sz="6" w:space="0" w:color="404040"/>
            </w:tcBorders>
            <w:vAlign w:val="center"/>
          </w:tcPr>
          <w:p w14:paraId="55AC8F94" w14:textId="77777777" w:rsidR="00074BB7" w:rsidRPr="00807BEA" w:rsidRDefault="00074BB7" w:rsidP="00116CC7">
            <w:pPr>
              <w:pStyle w:val="Default"/>
              <w:autoSpaceDE/>
              <w:autoSpaceDN/>
              <w:spacing w:line="240" w:lineRule="exact"/>
              <w:jc w:val="center"/>
              <w:rPr>
                <w:rFonts w:ascii="ＭＳ Ｐゴシック" w:eastAsia="ＭＳ Ｐゴシック" w:hAnsi="ＭＳ Ｐゴシック" w:cs="ＭＳ 明朝"/>
                <w:color w:val="auto"/>
                <w:sz w:val="21"/>
                <w:szCs w:val="21"/>
              </w:rPr>
            </w:pPr>
            <w:r>
              <w:rPr>
                <w:rFonts w:ascii="ＭＳ Ｐゴシック" w:eastAsia="ＭＳ Ｐゴシック" w:hAnsi="ＭＳ Ｐゴシック" w:cs="ＭＳ 明朝" w:hint="eastAsia"/>
                <w:color w:val="auto"/>
                <w:sz w:val="21"/>
                <w:szCs w:val="21"/>
              </w:rPr>
              <w:t>保管場所</w:t>
            </w:r>
          </w:p>
        </w:tc>
        <w:tc>
          <w:tcPr>
            <w:tcW w:w="454" w:type="dxa"/>
            <w:tcBorders>
              <w:top w:val="single" w:sz="6" w:space="0" w:color="404040"/>
              <w:left w:val="double" w:sz="6" w:space="0" w:color="404040"/>
            </w:tcBorders>
            <w:shd w:val="clear" w:color="auto" w:fill="auto"/>
            <w:vAlign w:val="center"/>
          </w:tcPr>
          <w:p w14:paraId="580CF5E2" w14:textId="77777777" w:rsidR="00074BB7" w:rsidRPr="00807BEA" w:rsidRDefault="00074BB7" w:rsidP="00116CC7">
            <w:pPr>
              <w:pStyle w:val="Default"/>
              <w:autoSpaceDE/>
              <w:autoSpaceDN/>
              <w:spacing w:line="240" w:lineRule="exact"/>
              <w:jc w:val="center"/>
              <w:rPr>
                <w:rFonts w:ascii="ＭＳ Ｐゴシック" w:eastAsia="ＭＳ Ｐゴシック" w:hAnsi="ＭＳ Ｐゴシック" w:cs="Times New Roman"/>
                <w:color w:val="auto"/>
                <w:sz w:val="21"/>
                <w:szCs w:val="21"/>
              </w:rPr>
            </w:pPr>
            <w:r w:rsidRPr="00807BEA">
              <w:rPr>
                <w:rFonts w:ascii="ＭＳ Ｐゴシック" w:eastAsia="ＭＳ Ｐゴシック" w:hAnsi="ＭＳ Ｐゴシック" w:cs="ＭＳ 明朝" w:hint="eastAsia"/>
                <w:color w:val="auto"/>
                <w:sz w:val="21"/>
                <w:szCs w:val="21"/>
              </w:rPr>
              <w:t>✓</w:t>
            </w:r>
          </w:p>
        </w:tc>
        <w:tc>
          <w:tcPr>
            <w:tcW w:w="2552" w:type="dxa"/>
            <w:tcBorders>
              <w:top w:val="single" w:sz="6" w:space="0" w:color="404040"/>
            </w:tcBorders>
            <w:shd w:val="clear" w:color="auto" w:fill="auto"/>
            <w:vAlign w:val="center"/>
          </w:tcPr>
          <w:p w14:paraId="0441C622" w14:textId="77777777" w:rsidR="00074BB7" w:rsidRPr="00807BEA" w:rsidRDefault="00074BB7" w:rsidP="00E54FC5">
            <w:pPr>
              <w:pStyle w:val="Default"/>
              <w:autoSpaceDE/>
              <w:autoSpaceDN/>
              <w:spacing w:line="240" w:lineRule="exact"/>
              <w:ind w:left="851" w:right="851"/>
              <w:jc w:val="distribute"/>
              <w:rPr>
                <w:rFonts w:ascii="ＭＳ Ｐゴシック" w:eastAsia="ＭＳ Ｐゴシック" w:hAnsi="ＭＳ Ｐゴシック" w:cs="Times New Roman"/>
                <w:sz w:val="21"/>
                <w:szCs w:val="21"/>
              </w:rPr>
            </w:pPr>
            <w:r w:rsidRPr="00807BEA">
              <w:rPr>
                <w:rFonts w:ascii="ＭＳ Ｐゴシック" w:eastAsia="ＭＳ Ｐゴシック" w:hAnsi="ＭＳ Ｐゴシック" w:cs="Times New Roman"/>
                <w:sz w:val="21"/>
                <w:szCs w:val="21"/>
              </w:rPr>
              <w:t>品目</w:t>
            </w:r>
          </w:p>
        </w:tc>
        <w:tc>
          <w:tcPr>
            <w:tcW w:w="680" w:type="dxa"/>
            <w:tcBorders>
              <w:top w:val="single" w:sz="6" w:space="0" w:color="404040"/>
            </w:tcBorders>
            <w:shd w:val="clear" w:color="auto" w:fill="auto"/>
            <w:vAlign w:val="center"/>
          </w:tcPr>
          <w:p w14:paraId="6A5AB076" w14:textId="77777777" w:rsidR="00074BB7" w:rsidRPr="00807BEA" w:rsidRDefault="00074BB7" w:rsidP="00074BB7">
            <w:pPr>
              <w:pStyle w:val="Default"/>
              <w:autoSpaceDE/>
              <w:autoSpaceDN/>
              <w:spacing w:line="240" w:lineRule="exact"/>
              <w:jc w:val="center"/>
              <w:rPr>
                <w:rFonts w:ascii="ＭＳ Ｐゴシック" w:eastAsia="ＭＳ Ｐゴシック" w:hAnsi="ＭＳ Ｐゴシック" w:cs="Times New Roman"/>
                <w:color w:val="auto"/>
                <w:sz w:val="21"/>
                <w:szCs w:val="21"/>
              </w:rPr>
            </w:pPr>
            <w:r w:rsidRPr="00807BEA">
              <w:rPr>
                <w:rFonts w:ascii="ＭＳ Ｐゴシック" w:eastAsia="ＭＳ Ｐゴシック" w:hAnsi="ＭＳ Ｐゴシック" w:cs="Times New Roman"/>
                <w:sz w:val="21"/>
                <w:szCs w:val="21"/>
              </w:rPr>
              <w:t>数量</w:t>
            </w:r>
          </w:p>
        </w:tc>
        <w:tc>
          <w:tcPr>
            <w:tcW w:w="1418" w:type="dxa"/>
            <w:tcBorders>
              <w:top w:val="single" w:sz="6" w:space="0" w:color="404040"/>
            </w:tcBorders>
            <w:vAlign w:val="center"/>
          </w:tcPr>
          <w:p w14:paraId="34307BDB" w14:textId="77777777" w:rsidR="00074BB7" w:rsidRPr="00807BEA" w:rsidRDefault="00074BB7" w:rsidP="00E54FC5">
            <w:pPr>
              <w:pStyle w:val="Default"/>
              <w:autoSpaceDE/>
              <w:autoSpaceDN/>
              <w:spacing w:line="240" w:lineRule="exact"/>
              <w:jc w:val="center"/>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保管場所</w:t>
            </w:r>
          </w:p>
        </w:tc>
      </w:tr>
      <w:tr w:rsidR="00074BB7" w:rsidRPr="00116CC7" w14:paraId="43FD3655" w14:textId="77777777" w:rsidTr="003064D3">
        <w:trPr>
          <w:jc w:val="center"/>
        </w:trPr>
        <w:tc>
          <w:tcPr>
            <w:tcW w:w="454" w:type="dxa"/>
            <w:tcBorders>
              <w:top w:val="single" w:sz="6" w:space="0" w:color="404040"/>
            </w:tcBorders>
            <w:shd w:val="clear" w:color="auto" w:fill="auto"/>
            <w:vAlign w:val="center"/>
          </w:tcPr>
          <w:p w14:paraId="4899536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top w:val="single" w:sz="6" w:space="0" w:color="404040"/>
            </w:tcBorders>
            <w:shd w:val="clear" w:color="auto" w:fill="auto"/>
            <w:tcMar>
              <w:left w:w="170" w:type="dxa"/>
            </w:tcMar>
          </w:tcPr>
          <w:p w14:paraId="3D2127A7" w14:textId="12A32259" w:rsidR="00074BB7" w:rsidRPr="00116CC7" w:rsidRDefault="00074BB7" w:rsidP="00074BB7">
            <w:pPr>
              <w:pStyle w:val="Default"/>
              <w:autoSpaceDE/>
              <w:autoSpaceDN/>
              <w:spacing w:line="240" w:lineRule="exact"/>
              <w:rPr>
                <w:rFonts w:ascii="Times New Roman" w:eastAsia="ＭＳ Ｐ明朝" w:cs="Times New Roman"/>
                <w:sz w:val="20"/>
                <w:szCs w:val="20"/>
              </w:rPr>
            </w:pPr>
            <w:r w:rsidRPr="00116CC7">
              <w:rPr>
                <w:rFonts w:ascii="Times New Roman" w:eastAsia="ＭＳ Ｐ明朝" w:cs="Times New Roman"/>
                <w:sz w:val="20"/>
                <w:szCs w:val="20"/>
              </w:rPr>
              <w:t>水</w:t>
            </w:r>
            <w:r w:rsidR="003064D3">
              <w:rPr>
                <w:rFonts w:ascii="Times New Roman" w:eastAsia="ＭＳ Ｐ明朝" w:cs="Times New Roman" w:hint="eastAsia"/>
                <w:sz w:val="20"/>
                <w:szCs w:val="20"/>
              </w:rPr>
              <w:t xml:space="preserve"> </w:t>
            </w:r>
            <w:r w:rsidRPr="00116CC7">
              <w:rPr>
                <w:rFonts w:ascii="Times New Roman" w:eastAsia="ＭＳ Ｐ明朝" w:cs="Times New Roman"/>
                <w:sz w:val="20"/>
                <w:szCs w:val="20"/>
              </w:rPr>
              <w:t>（</w:t>
            </w:r>
            <w:r w:rsidRPr="00116CC7">
              <w:rPr>
                <w:rFonts w:ascii="Times New Roman" w:eastAsia="ＭＳ Ｐ明朝" w:cs="Times New Roman"/>
                <w:sz w:val="20"/>
                <w:szCs w:val="20"/>
              </w:rPr>
              <w:t>3ℓ/</w:t>
            </w:r>
            <w:r w:rsidRPr="00116CC7">
              <w:rPr>
                <w:rFonts w:ascii="Times New Roman" w:eastAsia="ＭＳ Ｐ明朝" w:cs="Times New Roman"/>
                <w:sz w:val="20"/>
                <w:szCs w:val="20"/>
              </w:rPr>
              <w:t>人・日</w:t>
            </w:r>
            <w:r w:rsidR="003064D3">
              <w:rPr>
                <w:rFonts w:ascii="Times New Roman" w:eastAsia="ＭＳ Ｐ明朝" w:cs="Times New Roman" w:hint="eastAsia"/>
                <w:sz w:val="20"/>
                <w:szCs w:val="20"/>
              </w:rPr>
              <w:t xml:space="preserve"> </w:t>
            </w:r>
            <w:r w:rsidRPr="00116CC7">
              <w:rPr>
                <w:rFonts w:ascii="Times New Roman" w:eastAsia="ＭＳ Ｐ明朝" w:cs="Times New Roman"/>
                <w:sz w:val="20"/>
                <w:szCs w:val="20"/>
              </w:rPr>
              <w:t>7</w:t>
            </w:r>
            <w:r w:rsidRPr="00116CC7">
              <w:rPr>
                <w:rFonts w:ascii="Times New Roman" w:eastAsia="ＭＳ Ｐ明朝" w:cs="Times New Roman"/>
                <w:sz w:val="20"/>
                <w:szCs w:val="20"/>
              </w:rPr>
              <w:t>日分</w:t>
            </w:r>
            <w:r>
              <w:rPr>
                <w:rFonts w:ascii="Times New Roman" w:eastAsia="ＭＳ Ｐ明朝" w:cs="Times New Roman" w:hint="eastAsia"/>
                <w:sz w:val="20"/>
                <w:szCs w:val="20"/>
              </w:rPr>
              <w:t>程度</w:t>
            </w:r>
            <w:r w:rsidRPr="00116CC7">
              <w:rPr>
                <w:rFonts w:ascii="Times New Roman" w:eastAsia="ＭＳ Ｐ明朝" w:cs="Times New Roman"/>
                <w:sz w:val="20"/>
                <w:szCs w:val="20"/>
              </w:rPr>
              <w:t>）</w:t>
            </w:r>
          </w:p>
        </w:tc>
        <w:tc>
          <w:tcPr>
            <w:tcW w:w="680" w:type="dxa"/>
            <w:tcBorders>
              <w:top w:val="single" w:sz="6" w:space="0" w:color="404040"/>
            </w:tcBorders>
            <w:shd w:val="clear" w:color="auto" w:fill="auto"/>
            <w:vAlign w:val="center"/>
          </w:tcPr>
          <w:p w14:paraId="3BFB02F7"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top w:val="single" w:sz="6" w:space="0" w:color="404040"/>
              <w:right w:val="double" w:sz="6" w:space="0" w:color="404040"/>
            </w:tcBorders>
          </w:tcPr>
          <w:p w14:paraId="27AD9AA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top w:val="single" w:sz="6" w:space="0" w:color="404040"/>
              <w:left w:val="double" w:sz="6" w:space="0" w:color="404040"/>
            </w:tcBorders>
            <w:shd w:val="clear" w:color="auto" w:fill="auto"/>
            <w:vAlign w:val="center"/>
          </w:tcPr>
          <w:p w14:paraId="4A12686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top w:val="single" w:sz="6" w:space="0" w:color="404040"/>
            </w:tcBorders>
            <w:shd w:val="clear" w:color="auto" w:fill="auto"/>
            <w:tcMar>
              <w:left w:w="170" w:type="dxa"/>
            </w:tcMar>
          </w:tcPr>
          <w:p w14:paraId="3F3C4E06" w14:textId="77777777" w:rsidR="00074BB7" w:rsidRPr="00116CC7" w:rsidRDefault="00792665" w:rsidP="00593965">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携帯</w:t>
            </w:r>
            <w:r w:rsidR="00074BB7" w:rsidRPr="00116CC7">
              <w:rPr>
                <w:rFonts w:ascii="Times New Roman" w:eastAsia="ＭＳ Ｐ明朝" w:cs="Times New Roman"/>
                <w:sz w:val="20"/>
                <w:szCs w:val="20"/>
              </w:rPr>
              <w:t>トイレ</w:t>
            </w:r>
            <w:r w:rsidR="00074BB7">
              <w:rPr>
                <w:rFonts w:ascii="Times New Roman" w:eastAsia="ＭＳ Ｐ明朝" w:cs="Times New Roman" w:hint="eastAsia"/>
                <w:sz w:val="20"/>
                <w:szCs w:val="20"/>
              </w:rPr>
              <w:t xml:space="preserve"> </w:t>
            </w:r>
            <w:r w:rsidR="00074BB7" w:rsidRPr="00116CC7">
              <w:rPr>
                <w:rFonts w:ascii="Times New Roman" w:eastAsia="ＭＳ Ｐ明朝" w:cs="Times New Roman"/>
                <w:sz w:val="20"/>
                <w:szCs w:val="20"/>
              </w:rPr>
              <w:t>（</w:t>
            </w:r>
            <w:r w:rsidR="00074BB7" w:rsidRPr="00116CC7">
              <w:rPr>
                <w:rFonts w:ascii="Times New Roman" w:eastAsia="ＭＳ Ｐ明朝" w:cs="Times New Roman"/>
                <w:sz w:val="20"/>
                <w:szCs w:val="20"/>
              </w:rPr>
              <w:t>7</w:t>
            </w:r>
            <w:r w:rsidR="00074BB7" w:rsidRPr="00116CC7">
              <w:rPr>
                <w:rFonts w:ascii="Times New Roman" w:eastAsia="ＭＳ Ｐ明朝" w:cs="Times New Roman"/>
                <w:sz w:val="20"/>
                <w:szCs w:val="20"/>
              </w:rPr>
              <w:t>日分程度）</w:t>
            </w:r>
          </w:p>
        </w:tc>
        <w:tc>
          <w:tcPr>
            <w:tcW w:w="680" w:type="dxa"/>
            <w:tcBorders>
              <w:top w:val="single" w:sz="6" w:space="0" w:color="404040"/>
            </w:tcBorders>
            <w:shd w:val="clear" w:color="auto" w:fill="auto"/>
            <w:vAlign w:val="center"/>
          </w:tcPr>
          <w:p w14:paraId="078A19C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top w:val="single" w:sz="6" w:space="0" w:color="404040"/>
            </w:tcBorders>
          </w:tcPr>
          <w:p w14:paraId="580B490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25727303" w14:textId="77777777" w:rsidTr="003064D3">
        <w:trPr>
          <w:jc w:val="center"/>
        </w:trPr>
        <w:tc>
          <w:tcPr>
            <w:tcW w:w="454" w:type="dxa"/>
            <w:shd w:val="clear" w:color="auto" w:fill="auto"/>
            <w:vAlign w:val="center"/>
          </w:tcPr>
          <w:p w14:paraId="641A3BD6"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D765C3A"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非常食</w:t>
            </w:r>
            <w:r>
              <w:rPr>
                <w:rFonts w:ascii="Times New Roman" w:eastAsia="ＭＳ Ｐ明朝" w:cs="Times New Roman" w:hint="eastAsia"/>
                <w:sz w:val="20"/>
                <w:szCs w:val="20"/>
              </w:rPr>
              <w:t xml:space="preserve"> </w:t>
            </w:r>
            <w:r w:rsidRPr="00116CC7">
              <w:rPr>
                <w:rFonts w:ascii="Times New Roman" w:eastAsia="ＭＳ Ｐ明朝" w:cs="Times New Roman"/>
                <w:sz w:val="20"/>
                <w:szCs w:val="20"/>
              </w:rPr>
              <w:t>（</w:t>
            </w:r>
            <w:r w:rsidRPr="00116CC7">
              <w:rPr>
                <w:rFonts w:ascii="Times New Roman" w:eastAsia="ＭＳ Ｐ明朝" w:cs="Times New Roman"/>
                <w:sz w:val="20"/>
                <w:szCs w:val="20"/>
              </w:rPr>
              <w:t>7</w:t>
            </w:r>
            <w:r w:rsidRPr="00116CC7">
              <w:rPr>
                <w:rFonts w:ascii="Times New Roman" w:eastAsia="ＭＳ Ｐ明朝" w:cs="Times New Roman"/>
                <w:sz w:val="20"/>
                <w:szCs w:val="20"/>
              </w:rPr>
              <w:t>日分程度）</w:t>
            </w:r>
          </w:p>
        </w:tc>
        <w:tc>
          <w:tcPr>
            <w:tcW w:w="680" w:type="dxa"/>
            <w:shd w:val="clear" w:color="auto" w:fill="auto"/>
            <w:vAlign w:val="center"/>
          </w:tcPr>
          <w:p w14:paraId="20BD14F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10D9C676"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0D9F4CF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3358B776"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トイレットぺーパー</w:t>
            </w:r>
          </w:p>
        </w:tc>
        <w:tc>
          <w:tcPr>
            <w:tcW w:w="680" w:type="dxa"/>
            <w:shd w:val="clear" w:color="auto" w:fill="auto"/>
            <w:vAlign w:val="center"/>
          </w:tcPr>
          <w:p w14:paraId="6D82FCE3"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552C7432"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2F68A01E" w14:textId="77777777" w:rsidTr="003064D3">
        <w:trPr>
          <w:jc w:val="center"/>
        </w:trPr>
        <w:tc>
          <w:tcPr>
            <w:tcW w:w="454" w:type="dxa"/>
            <w:shd w:val="clear" w:color="auto" w:fill="auto"/>
            <w:vAlign w:val="center"/>
          </w:tcPr>
          <w:p w14:paraId="32B3138E"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1B0203C8"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カセットコンロ</w:t>
            </w:r>
          </w:p>
        </w:tc>
        <w:tc>
          <w:tcPr>
            <w:tcW w:w="680" w:type="dxa"/>
            <w:shd w:val="clear" w:color="auto" w:fill="auto"/>
            <w:vAlign w:val="center"/>
          </w:tcPr>
          <w:p w14:paraId="3757D74A"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3FEAFE3C"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3528212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F8CE1CF"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ウエットティッシュ</w:t>
            </w:r>
          </w:p>
        </w:tc>
        <w:tc>
          <w:tcPr>
            <w:tcW w:w="680" w:type="dxa"/>
            <w:shd w:val="clear" w:color="auto" w:fill="auto"/>
            <w:vAlign w:val="center"/>
          </w:tcPr>
          <w:p w14:paraId="3ABF99B7"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6378E150"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781FE5F5" w14:textId="77777777" w:rsidTr="003064D3">
        <w:trPr>
          <w:jc w:val="center"/>
        </w:trPr>
        <w:tc>
          <w:tcPr>
            <w:tcW w:w="454" w:type="dxa"/>
            <w:shd w:val="clear" w:color="auto" w:fill="auto"/>
            <w:vAlign w:val="center"/>
          </w:tcPr>
          <w:p w14:paraId="5BD36182"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750A46C"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カセットコンロ</w:t>
            </w:r>
            <w:r>
              <w:rPr>
                <w:rFonts w:ascii="Times New Roman" w:eastAsia="ＭＳ Ｐ明朝" w:cs="Times New Roman" w:hint="eastAsia"/>
                <w:sz w:val="20"/>
                <w:szCs w:val="20"/>
              </w:rPr>
              <w:t>用ボンベ</w:t>
            </w:r>
          </w:p>
        </w:tc>
        <w:tc>
          <w:tcPr>
            <w:tcW w:w="680" w:type="dxa"/>
            <w:shd w:val="clear" w:color="auto" w:fill="auto"/>
            <w:vAlign w:val="center"/>
          </w:tcPr>
          <w:p w14:paraId="4BC0A82A"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3900206F"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54E91F9C"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E6E82FC"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生理用品</w:t>
            </w:r>
          </w:p>
        </w:tc>
        <w:tc>
          <w:tcPr>
            <w:tcW w:w="680" w:type="dxa"/>
            <w:shd w:val="clear" w:color="auto" w:fill="auto"/>
            <w:vAlign w:val="center"/>
          </w:tcPr>
          <w:p w14:paraId="40A3B2D2"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631001BF"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6C3CDAFC" w14:textId="77777777" w:rsidTr="003064D3">
        <w:trPr>
          <w:jc w:val="center"/>
        </w:trPr>
        <w:tc>
          <w:tcPr>
            <w:tcW w:w="454" w:type="dxa"/>
            <w:shd w:val="clear" w:color="auto" w:fill="auto"/>
            <w:vAlign w:val="center"/>
          </w:tcPr>
          <w:p w14:paraId="7AC5E59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15056F75" w14:textId="77777777" w:rsidR="00074BB7" w:rsidRPr="00116CC7" w:rsidRDefault="00074BB7" w:rsidP="00810D3B">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紙皿</w:t>
            </w:r>
            <w:r>
              <w:rPr>
                <w:rFonts w:ascii="Times New Roman" w:eastAsia="ＭＳ Ｐ明朝" w:cs="Times New Roman" w:hint="eastAsia"/>
                <w:sz w:val="20"/>
                <w:szCs w:val="20"/>
              </w:rPr>
              <w:t>，</w:t>
            </w:r>
            <w:r w:rsidRPr="00116CC7">
              <w:rPr>
                <w:rFonts w:ascii="Times New Roman" w:eastAsia="ＭＳ Ｐ明朝" w:cs="Times New Roman"/>
                <w:sz w:val="20"/>
                <w:szCs w:val="20"/>
              </w:rPr>
              <w:t>紙コップ</w:t>
            </w:r>
          </w:p>
        </w:tc>
        <w:tc>
          <w:tcPr>
            <w:tcW w:w="680" w:type="dxa"/>
            <w:shd w:val="clear" w:color="auto" w:fill="auto"/>
            <w:vAlign w:val="center"/>
          </w:tcPr>
          <w:p w14:paraId="0C918564"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45B7156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1BBD2CF2"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4372048C"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救急箱</w:t>
            </w:r>
            <w:r>
              <w:rPr>
                <w:rFonts w:ascii="Times New Roman" w:eastAsia="ＭＳ Ｐ明朝" w:cs="Times New Roman" w:hint="eastAsia"/>
                <w:sz w:val="20"/>
                <w:szCs w:val="20"/>
              </w:rPr>
              <w:t>，常備薬</w:t>
            </w:r>
          </w:p>
        </w:tc>
        <w:tc>
          <w:tcPr>
            <w:tcW w:w="680" w:type="dxa"/>
            <w:shd w:val="clear" w:color="auto" w:fill="auto"/>
            <w:vAlign w:val="center"/>
          </w:tcPr>
          <w:p w14:paraId="08255763"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1B96335B"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0FE67090" w14:textId="77777777" w:rsidTr="003064D3">
        <w:trPr>
          <w:jc w:val="center"/>
        </w:trPr>
        <w:tc>
          <w:tcPr>
            <w:tcW w:w="454" w:type="dxa"/>
            <w:shd w:val="clear" w:color="auto" w:fill="auto"/>
            <w:vAlign w:val="center"/>
          </w:tcPr>
          <w:p w14:paraId="75A9E6D6"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12099229"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ラップ，アルミ箔</w:t>
            </w:r>
          </w:p>
        </w:tc>
        <w:tc>
          <w:tcPr>
            <w:tcW w:w="680" w:type="dxa"/>
            <w:shd w:val="clear" w:color="auto" w:fill="auto"/>
            <w:vAlign w:val="center"/>
          </w:tcPr>
          <w:p w14:paraId="1438F076"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676D8FDE"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71352FE8"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207BC594"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粉ミルク</w:t>
            </w:r>
          </w:p>
        </w:tc>
        <w:tc>
          <w:tcPr>
            <w:tcW w:w="680" w:type="dxa"/>
            <w:shd w:val="clear" w:color="auto" w:fill="auto"/>
            <w:vAlign w:val="center"/>
          </w:tcPr>
          <w:p w14:paraId="475780A1"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02EE6D5E"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5759D7A0" w14:textId="77777777" w:rsidTr="003064D3">
        <w:trPr>
          <w:jc w:val="center"/>
        </w:trPr>
        <w:tc>
          <w:tcPr>
            <w:tcW w:w="454" w:type="dxa"/>
            <w:shd w:val="clear" w:color="auto" w:fill="auto"/>
            <w:vAlign w:val="center"/>
          </w:tcPr>
          <w:p w14:paraId="16790DBF"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3D11232A" w14:textId="77777777" w:rsidR="00074BB7" w:rsidRPr="00116CC7" w:rsidRDefault="00074BB7" w:rsidP="00810D3B">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割り箸</w:t>
            </w:r>
            <w:r>
              <w:rPr>
                <w:rFonts w:ascii="Times New Roman" w:eastAsia="ＭＳ Ｐ明朝" w:cs="Times New Roman" w:hint="eastAsia"/>
                <w:sz w:val="20"/>
                <w:szCs w:val="20"/>
              </w:rPr>
              <w:t>，</w:t>
            </w:r>
            <w:r w:rsidRPr="00116CC7">
              <w:rPr>
                <w:rFonts w:ascii="Times New Roman" w:eastAsia="ＭＳ Ｐ明朝" w:cs="Times New Roman"/>
                <w:sz w:val="20"/>
                <w:szCs w:val="20"/>
              </w:rPr>
              <w:t>スプーン</w:t>
            </w:r>
          </w:p>
        </w:tc>
        <w:tc>
          <w:tcPr>
            <w:tcW w:w="680" w:type="dxa"/>
            <w:shd w:val="clear" w:color="auto" w:fill="auto"/>
            <w:vAlign w:val="center"/>
          </w:tcPr>
          <w:p w14:paraId="557EE6BC"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0066AA6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7DA38DF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68A8CE3"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離乳食</w:t>
            </w:r>
          </w:p>
        </w:tc>
        <w:tc>
          <w:tcPr>
            <w:tcW w:w="680" w:type="dxa"/>
            <w:shd w:val="clear" w:color="auto" w:fill="auto"/>
            <w:vAlign w:val="center"/>
          </w:tcPr>
          <w:p w14:paraId="0C4B92E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4A4F1808"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7F2FB625" w14:textId="77777777" w:rsidTr="003064D3">
        <w:trPr>
          <w:jc w:val="center"/>
        </w:trPr>
        <w:tc>
          <w:tcPr>
            <w:tcW w:w="454" w:type="dxa"/>
            <w:shd w:val="clear" w:color="auto" w:fill="auto"/>
            <w:vAlign w:val="center"/>
          </w:tcPr>
          <w:p w14:paraId="2CB20478"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44624649"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万能ナイフ</w:t>
            </w:r>
          </w:p>
        </w:tc>
        <w:tc>
          <w:tcPr>
            <w:tcW w:w="680" w:type="dxa"/>
            <w:shd w:val="clear" w:color="auto" w:fill="auto"/>
            <w:vAlign w:val="center"/>
          </w:tcPr>
          <w:p w14:paraId="092F3E6E"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747AC89E"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256F3A41"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371A95F9"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紙おむつ・おしりふき</w:t>
            </w:r>
          </w:p>
        </w:tc>
        <w:tc>
          <w:tcPr>
            <w:tcW w:w="680" w:type="dxa"/>
            <w:shd w:val="clear" w:color="auto" w:fill="auto"/>
            <w:vAlign w:val="center"/>
          </w:tcPr>
          <w:p w14:paraId="11F83A71"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7AE6B160"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506A8DDF" w14:textId="77777777" w:rsidTr="003064D3">
        <w:trPr>
          <w:jc w:val="center"/>
        </w:trPr>
        <w:tc>
          <w:tcPr>
            <w:tcW w:w="454" w:type="dxa"/>
            <w:shd w:val="clear" w:color="auto" w:fill="auto"/>
            <w:vAlign w:val="center"/>
          </w:tcPr>
          <w:p w14:paraId="646B9676"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E7811CD" w14:textId="60A858D4"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懐中電灯</w:t>
            </w:r>
            <w:r w:rsidR="009A4539">
              <w:rPr>
                <w:rFonts w:ascii="Times New Roman" w:eastAsia="ＭＳ Ｐ明朝" w:cs="Times New Roman" w:hint="eastAsia"/>
                <w:sz w:val="20"/>
                <w:szCs w:val="20"/>
              </w:rPr>
              <w:t>／ランタン</w:t>
            </w:r>
          </w:p>
        </w:tc>
        <w:tc>
          <w:tcPr>
            <w:tcW w:w="680" w:type="dxa"/>
            <w:shd w:val="clear" w:color="auto" w:fill="auto"/>
            <w:vAlign w:val="center"/>
          </w:tcPr>
          <w:p w14:paraId="2F4F8C49"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19C5A9CF"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4F10232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39211E14"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衣類</w:t>
            </w:r>
            <w:r w:rsidRPr="00116CC7">
              <w:rPr>
                <w:rFonts w:ascii="Times New Roman" w:eastAsia="ＭＳ Ｐ明朝" w:cs="Times New Roman"/>
                <w:sz w:val="20"/>
                <w:szCs w:val="20"/>
              </w:rPr>
              <w:t>(</w:t>
            </w:r>
            <w:r w:rsidRPr="00116CC7">
              <w:rPr>
                <w:rFonts w:ascii="Times New Roman" w:eastAsia="ＭＳ Ｐ明朝" w:cs="Times New Roman"/>
                <w:sz w:val="20"/>
                <w:szCs w:val="20"/>
              </w:rPr>
              <w:t>下着，靴下）</w:t>
            </w:r>
          </w:p>
        </w:tc>
        <w:tc>
          <w:tcPr>
            <w:tcW w:w="680" w:type="dxa"/>
            <w:shd w:val="clear" w:color="auto" w:fill="auto"/>
            <w:vAlign w:val="center"/>
          </w:tcPr>
          <w:p w14:paraId="468BC4B9"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7B06D6C7"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2FE6A641" w14:textId="77777777" w:rsidTr="003064D3">
        <w:trPr>
          <w:jc w:val="center"/>
        </w:trPr>
        <w:tc>
          <w:tcPr>
            <w:tcW w:w="454" w:type="dxa"/>
            <w:shd w:val="clear" w:color="auto" w:fill="auto"/>
            <w:vAlign w:val="center"/>
          </w:tcPr>
          <w:p w14:paraId="22D18E56"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C4E496A"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携帯電話</w:t>
            </w:r>
            <w:r w:rsidRPr="00116CC7">
              <w:rPr>
                <w:rFonts w:ascii="Times New Roman" w:eastAsia="ＭＳ Ｐ明朝" w:cs="Times New Roman"/>
                <w:sz w:val="20"/>
                <w:szCs w:val="20"/>
              </w:rPr>
              <w:t>(</w:t>
            </w:r>
            <w:r w:rsidRPr="00116CC7">
              <w:rPr>
                <w:rFonts w:ascii="Times New Roman" w:eastAsia="ＭＳ Ｐ明朝" w:cs="Times New Roman"/>
                <w:sz w:val="20"/>
                <w:szCs w:val="20"/>
              </w:rPr>
              <w:t>充電器）</w:t>
            </w:r>
          </w:p>
        </w:tc>
        <w:tc>
          <w:tcPr>
            <w:tcW w:w="680" w:type="dxa"/>
            <w:shd w:val="clear" w:color="auto" w:fill="auto"/>
            <w:vAlign w:val="center"/>
          </w:tcPr>
          <w:p w14:paraId="42634EFC"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76D9ED77"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2177D8DB"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DC70F52"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眼鏡</w:t>
            </w:r>
          </w:p>
        </w:tc>
        <w:tc>
          <w:tcPr>
            <w:tcW w:w="680" w:type="dxa"/>
            <w:shd w:val="clear" w:color="auto" w:fill="auto"/>
            <w:vAlign w:val="center"/>
          </w:tcPr>
          <w:p w14:paraId="28A37463"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21B4CB44"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644D11A0" w14:textId="77777777" w:rsidTr="003064D3">
        <w:trPr>
          <w:jc w:val="center"/>
        </w:trPr>
        <w:tc>
          <w:tcPr>
            <w:tcW w:w="454" w:type="dxa"/>
            <w:shd w:val="clear" w:color="auto" w:fill="auto"/>
            <w:vAlign w:val="center"/>
          </w:tcPr>
          <w:p w14:paraId="3E84C815"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6FC9783"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携帯ラジオ</w:t>
            </w:r>
          </w:p>
        </w:tc>
        <w:tc>
          <w:tcPr>
            <w:tcW w:w="680" w:type="dxa"/>
            <w:shd w:val="clear" w:color="auto" w:fill="auto"/>
            <w:vAlign w:val="center"/>
          </w:tcPr>
          <w:p w14:paraId="234D33D0"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63C98761"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455B85C1"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63271E12" w14:textId="77777777" w:rsidR="00074BB7" w:rsidRPr="00116CC7" w:rsidRDefault="00074BB7" w:rsidP="000307D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保温シート</w:t>
            </w:r>
          </w:p>
        </w:tc>
        <w:tc>
          <w:tcPr>
            <w:tcW w:w="680" w:type="dxa"/>
            <w:shd w:val="clear" w:color="auto" w:fill="auto"/>
            <w:vAlign w:val="center"/>
          </w:tcPr>
          <w:p w14:paraId="6EB97406"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5BA50210"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537D0BB5" w14:textId="77777777" w:rsidTr="003064D3">
        <w:trPr>
          <w:jc w:val="center"/>
        </w:trPr>
        <w:tc>
          <w:tcPr>
            <w:tcW w:w="454" w:type="dxa"/>
            <w:shd w:val="clear" w:color="auto" w:fill="auto"/>
            <w:vAlign w:val="center"/>
          </w:tcPr>
          <w:p w14:paraId="7BAA23F4"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49323902" w14:textId="36DB0F70" w:rsidR="00074BB7" w:rsidRPr="00116CC7" w:rsidRDefault="009A4539" w:rsidP="00593965">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乾電池</w:t>
            </w:r>
          </w:p>
        </w:tc>
        <w:tc>
          <w:tcPr>
            <w:tcW w:w="680" w:type="dxa"/>
            <w:shd w:val="clear" w:color="auto" w:fill="auto"/>
            <w:vAlign w:val="center"/>
          </w:tcPr>
          <w:p w14:paraId="26C1D4D3"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750E66FC"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4491C490"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272E9B43" w14:textId="77777777" w:rsidR="00074BB7" w:rsidRPr="00116CC7" w:rsidRDefault="00074BB7" w:rsidP="000307D9">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使い捨てカイロ</w:t>
            </w:r>
          </w:p>
        </w:tc>
        <w:tc>
          <w:tcPr>
            <w:tcW w:w="680" w:type="dxa"/>
            <w:shd w:val="clear" w:color="auto" w:fill="auto"/>
            <w:vAlign w:val="center"/>
          </w:tcPr>
          <w:p w14:paraId="42070FBD"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23F39A8E"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39E9DE84" w14:textId="77777777" w:rsidTr="003064D3">
        <w:trPr>
          <w:jc w:val="center"/>
        </w:trPr>
        <w:tc>
          <w:tcPr>
            <w:tcW w:w="454" w:type="dxa"/>
            <w:shd w:val="clear" w:color="auto" w:fill="auto"/>
            <w:vAlign w:val="center"/>
          </w:tcPr>
          <w:p w14:paraId="7F36FB96"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7B5EABB7" w14:textId="3B658A73"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ヘルメット</w:t>
            </w:r>
          </w:p>
        </w:tc>
        <w:tc>
          <w:tcPr>
            <w:tcW w:w="680" w:type="dxa"/>
            <w:shd w:val="clear" w:color="auto" w:fill="auto"/>
            <w:vAlign w:val="center"/>
          </w:tcPr>
          <w:p w14:paraId="79EE7FFE"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4DB11E7F"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1EEBC548"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5FC1826"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雨具</w:t>
            </w:r>
          </w:p>
        </w:tc>
        <w:tc>
          <w:tcPr>
            <w:tcW w:w="680" w:type="dxa"/>
            <w:shd w:val="clear" w:color="auto" w:fill="auto"/>
            <w:vAlign w:val="center"/>
          </w:tcPr>
          <w:p w14:paraId="43373E19"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39562C2F"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3936F19D" w14:textId="77777777" w:rsidTr="003064D3">
        <w:trPr>
          <w:jc w:val="center"/>
        </w:trPr>
        <w:tc>
          <w:tcPr>
            <w:tcW w:w="454" w:type="dxa"/>
            <w:shd w:val="clear" w:color="auto" w:fill="auto"/>
            <w:vAlign w:val="center"/>
          </w:tcPr>
          <w:p w14:paraId="5C0A46D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114BAA1A" w14:textId="7D46E8FF"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ホイッスル</w:t>
            </w:r>
          </w:p>
        </w:tc>
        <w:tc>
          <w:tcPr>
            <w:tcW w:w="680" w:type="dxa"/>
            <w:shd w:val="clear" w:color="auto" w:fill="auto"/>
            <w:vAlign w:val="center"/>
          </w:tcPr>
          <w:p w14:paraId="1EC969AF"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2FE827EE"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7850A8A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49621A27"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貴重品</w:t>
            </w:r>
            <w:r w:rsidRPr="00116CC7">
              <w:rPr>
                <w:rFonts w:ascii="Times New Roman" w:eastAsia="ＭＳ Ｐ明朝" w:cs="Times New Roman"/>
                <w:sz w:val="20"/>
                <w:szCs w:val="20"/>
              </w:rPr>
              <w:t>(</w:t>
            </w:r>
            <w:r w:rsidRPr="00116CC7">
              <w:rPr>
                <w:rFonts w:ascii="Times New Roman" w:eastAsia="ＭＳ Ｐ明朝" w:cs="Times New Roman"/>
                <w:sz w:val="20"/>
                <w:szCs w:val="20"/>
              </w:rPr>
              <w:t>現金，通帳等）</w:t>
            </w:r>
          </w:p>
        </w:tc>
        <w:tc>
          <w:tcPr>
            <w:tcW w:w="680" w:type="dxa"/>
            <w:shd w:val="clear" w:color="auto" w:fill="auto"/>
            <w:vAlign w:val="center"/>
          </w:tcPr>
          <w:p w14:paraId="53923923"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2BA6CDEE"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7214C183" w14:textId="77777777" w:rsidTr="003064D3">
        <w:trPr>
          <w:jc w:val="center"/>
        </w:trPr>
        <w:tc>
          <w:tcPr>
            <w:tcW w:w="454" w:type="dxa"/>
            <w:shd w:val="clear" w:color="auto" w:fill="auto"/>
            <w:vAlign w:val="center"/>
          </w:tcPr>
          <w:p w14:paraId="0BDFD8D3"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258DC064" w14:textId="63A61C86"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掃除道具</w:t>
            </w:r>
          </w:p>
        </w:tc>
        <w:tc>
          <w:tcPr>
            <w:tcW w:w="680" w:type="dxa"/>
            <w:shd w:val="clear" w:color="auto" w:fill="auto"/>
            <w:vAlign w:val="center"/>
          </w:tcPr>
          <w:p w14:paraId="4A1A7679"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743FD7FF"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504E3BE2"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645C3CD1"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免許証，保険証</w:t>
            </w:r>
          </w:p>
        </w:tc>
        <w:tc>
          <w:tcPr>
            <w:tcW w:w="680" w:type="dxa"/>
            <w:shd w:val="clear" w:color="auto" w:fill="auto"/>
            <w:vAlign w:val="center"/>
          </w:tcPr>
          <w:p w14:paraId="41961776"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360ED52C"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5781B8CE" w14:textId="77777777" w:rsidTr="003064D3">
        <w:trPr>
          <w:jc w:val="center"/>
        </w:trPr>
        <w:tc>
          <w:tcPr>
            <w:tcW w:w="454" w:type="dxa"/>
            <w:shd w:val="clear" w:color="auto" w:fill="auto"/>
            <w:vAlign w:val="center"/>
          </w:tcPr>
          <w:p w14:paraId="2150B833"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30B74EE0" w14:textId="218563D2"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軍手</w:t>
            </w:r>
          </w:p>
        </w:tc>
        <w:tc>
          <w:tcPr>
            <w:tcW w:w="680" w:type="dxa"/>
            <w:shd w:val="clear" w:color="auto" w:fill="auto"/>
            <w:vAlign w:val="center"/>
          </w:tcPr>
          <w:p w14:paraId="0359B2C2"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232B659D"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52E60729"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DAD828A"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マスク</w:t>
            </w:r>
          </w:p>
        </w:tc>
        <w:tc>
          <w:tcPr>
            <w:tcW w:w="680" w:type="dxa"/>
            <w:shd w:val="clear" w:color="auto" w:fill="auto"/>
            <w:vAlign w:val="center"/>
          </w:tcPr>
          <w:p w14:paraId="6475CF62"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16A1C7FB"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6D20B368" w14:textId="77777777" w:rsidTr="003064D3">
        <w:trPr>
          <w:jc w:val="center"/>
        </w:trPr>
        <w:tc>
          <w:tcPr>
            <w:tcW w:w="454" w:type="dxa"/>
            <w:tcBorders>
              <w:bottom w:val="dotted" w:sz="6" w:space="0" w:color="404040"/>
            </w:tcBorders>
            <w:shd w:val="clear" w:color="auto" w:fill="auto"/>
            <w:vAlign w:val="center"/>
          </w:tcPr>
          <w:p w14:paraId="269BA1C3"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3B997109" w14:textId="35186075"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ガムテープ</w:t>
            </w:r>
          </w:p>
        </w:tc>
        <w:tc>
          <w:tcPr>
            <w:tcW w:w="680" w:type="dxa"/>
            <w:tcBorders>
              <w:bottom w:val="dotted" w:sz="6" w:space="0" w:color="404040"/>
            </w:tcBorders>
            <w:shd w:val="clear" w:color="auto" w:fill="auto"/>
            <w:vAlign w:val="center"/>
          </w:tcPr>
          <w:p w14:paraId="08922CC8"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right w:val="double" w:sz="6" w:space="0" w:color="404040"/>
            </w:tcBorders>
          </w:tcPr>
          <w:p w14:paraId="6ACCA535"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dotted" w:sz="6" w:space="0" w:color="404040"/>
            </w:tcBorders>
            <w:shd w:val="clear" w:color="auto" w:fill="auto"/>
            <w:vAlign w:val="center"/>
          </w:tcPr>
          <w:p w14:paraId="47EAD71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174987E9"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紙，ペン，</w:t>
            </w:r>
            <w:r w:rsidRPr="00116CC7">
              <w:rPr>
                <w:rFonts w:ascii="Times New Roman" w:eastAsia="ＭＳ Ｐ明朝" w:cs="Times New Roman"/>
                <w:sz w:val="20"/>
                <w:szCs w:val="20"/>
              </w:rPr>
              <w:t>マジック</w:t>
            </w:r>
          </w:p>
        </w:tc>
        <w:tc>
          <w:tcPr>
            <w:tcW w:w="680" w:type="dxa"/>
            <w:tcBorders>
              <w:bottom w:val="dotted" w:sz="6" w:space="0" w:color="404040"/>
            </w:tcBorders>
            <w:shd w:val="clear" w:color="auto" w:fill="auto"/>
            <w:vAlign w:val="center"/>
          </w:tcPr>
          <w:p w14:paraId="7AEFBC39"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tcBorders>
          </w:tcPr>
          <w:p w14:paraId="5A14DAF4"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177D981A" w14:textId="77777777" w:rsidTr="003064D3">
        <w:trPr>
          <w:jc w:val="center"/>
        </w:trPr>
        <w:tc>
          <w:tcPr>
            <w:tcW w:w="454" w:type="dxa"/>
            <w:shd w:val="clear" w:color="auto" w:fill="auto"/>
            <w:vAlign w:val="center"/>
          </w:tcPr>
          <w:p w14:paraId="1A8F84C9"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EE5CAFF" w14:textId="4548CBF0"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ごみ袋</w:t>
            </w:r>
          </w:p>
        </w:tc>
        <w:tc>
          <w:tcPr>
            <w:tcW w:w="680" w:type="dxa"/>
            <w:shd w:val="clear" w:color="auto" w:fill="auto"/>
            <w:vAlign w:val="center"/>
          </w:tcPr>
          <w:p w14:paraId="20A9400D"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180AFB08"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784D203E"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41DAEF85"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給水タンク</w:t>
            </w:r>
          </w:p>
        </w:tc>
        <w:tc>
          <w:tcPr>
            <w:tcW w:w="680" w:type="dxa"/>
            <w:shd w:val="clear" w:color="auto" w:fill="auto"/>
            <w:vAlign w:val="center"/>
          </w:tcPr>
          <w:p w14:paraId="0723AB0B"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7E6583C8"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0C81382D" w14:textId="77777777" w:rsidTr="003064D3">
        <w:trPr>
          <w:jc w:val="center"/>
        </w:trPr>
        <w:tc>
          <w:tcPr>
            <w:tcW w:w="454" w:type="dxa"/>
            <w:shd w:val="clear" w:color="auto" w:fill="auto"/>
            <w:vAlign w:val="center"/>
          </w:tcPr>
          <w:p w14:paraId="4840EE7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7E084C73" w14:textId="5118E4C6"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がら袋</w:t>
            </w:r>
            <w:r w:rsidRPr="00116CC7">
              <w:rPr>
                <w:rFonts w:ascii="Times New Roman" w:eastAsia="ＭＳ Ｐ明朝" w:cs="Times New Roman" w:hint="eastAsia"/>
                <w:spacing w:val="-2"/>
                <w:sz w:val="18"/>
                <w:szCs w:val="18"/>
              </w:rPr>
              <w:t>（破損ガラス・陶器用）</w:t>
            </w:r>
          </w:p>
        </w:tc>
        <w:tc>
          <w:tcPr>
            <w:tcW w:w="680" w:type="dxa"/>
            <w:shd w:val="clear" w:color="auto" w:fill="auto"/>
            <w:vAlign w:val="center"/>
          </w:tcPr>
          <w:p w14:paraId="1F69CB18"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38A1202D"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185C2AA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22DC1285"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ライター</w:t>
            </w:r>
            <w:r>
              <w:rPr>
                <w:rFonts w:ascii="Times New Roman" w:eastAsia="ＭＳ Ｐ明朝" w:cs="Times New Roman" w:hint="eastAsia"/>
                <w:sz w:val="20"/>
                <w:szCs w:val="20"/>
              </w:rPr>
              <w:t>（マッチ）</w:t>
            </w:r>
          </w:p>
        </w:tc>
        <w:tc>
          <w:tcPr>
            <w:tcW w:w="680" w:type="dxa"/>
            <w:shd w:val="clear" w:color="auto" w:fill="auto"/>
            <w:vAlign w:val="center"/>
          </w:tcPr>
          <w:p w14:paraId="6FBF3C59"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167B1FD7"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099F9480" w14:textId="77777777" w:rsidTr="003064D3">
        <w:trPr>
          <w:jc w:val="center"/>
        </w:trPr>
        <w:tc>
          <w:tcPr>
            <w:tcW w:w="454" w:type="dxa"/>
            <w:shd w:val="clear" w:color="auto" w:fill="auto"/>
            <w:vAlign w:val="center"/>
          </w:tcPr>
          <w:p w14:paraId="5454CB3F"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40612DE" w14:textId="72030EB1"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Pr>
                <w:rFonts w:ascii="Times New Roman" w:eastAsia="ＭＳ Ｐ明朝" w:cs="Times New Roman" w:hint="eastAsia"/>
                <w:sz w:val="20"/>
                <w:szCs w:val="20"/>
              </w:rPr>
              <w:t>ブルーシート</w:t>
            </w:r>
          </w:p>
        </w:tc>
        <w:tc>
          <w:tcPr>
            <w:tcW w:w="680" w:type="dxa"/>
            <w:shd w:val="clear" w:color="auto" w:fill="auto"/>
            <w:vAlign w:val="center"/>
          </w:tcPr>
          <w:p w14:paraId="080EA678"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3514F893"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0090F4FA"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5412B891"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防災マップ</w:t>
            </w:r>
          </w:p>
        </w:tc>
        <w:tc>
          <w:tcPr>
            <w:tcW w:w="680" w:type="dxa"/>
            <w:shd w:val="clear" w:color="auto" w:fill="auto"/>
            <w:vAlign w:val="center"/>
          </w:tcPr>
          <w:p w14:paraId="6D3F70C9"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35D6B9B8"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9A4539" w:rsidRPr="00116CC7" w14:paraId="355972D3" w14:textId="77777777" w:rsidTr="003064D3">
        <w:trPr>
          <w:jc w:val="center"/>
        </w:trPr>
        <w:tc>
          <w:tcPr>
            <w:tcW w:w="454" w:type="dxa"/>
            <w:tcBorders>
              <w:bottom w:val="dotted" w:sz="6" w:space="0" w:color="404040"/>
            </w:tcBorders>
            <w:shd w:val="clear" w:color="auto" w:fill="auto"/>
            <w:vAlign w:val="center"/>
          </w:tcPr>
          <w:p w14:paraId="4A109F02"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7AB0E584" w14:textId="0E46F0C0"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毛布</w:t>
            </w:r>
          </w:p>
        </w:tc>
        <w:tc>
          <w:tcPr>
            <w:tcW w:w="680" w:type="dxa"/>
            <w:tcBorders>
              <w:bottom w:val="dotted" w:sz="6" w:space="0" w:color="404040"/>
            </w:tcBorders>
            <w:shd w:val="clear" w:color="auto" w:fill="auto"/>
            <w:vAlign w:val="center"/>
          </w:tcPr>
          <w:p w14:paraId="6F61F854"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right w:val="double" w:sz="6" w:space="0" w:color="404040"/>
            </w:tcBorders>
          </w:tcPr>
          <w:p w14:paraId="1C80A6A1"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dotted" w:sz="6" w:space="0" w:color="404040"/>
            </w:tcBorders>
            <w:shd w:val="clear" w:color="auto" w:fill="auto"/>
            <w:vAlign w:val="center"/>
          </w:tcPr>
          <w:p w14:paraId="0E852890" w14:textId="77777777" w:rsidR="009A4539" w:rsidRPr="00116CC7" w:rsidRDefault="009A4539" w:rsidP="009A453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2571C706" w14:textId="77777777" w:rsidR="009A4539" w:rsidRPr="00116CC7" w:rsidRDefault="009A4539" w:rsidP="009A4539">
            <w:pPr>
              <w:pStyle w:val="Default"/>
              <w:autoSpaceDE/>
              <w:autoSpaceDN/>
              <w:spacing w:line="240" w:lineRule="exact"/>
              <w:ind w:right="113"/>
              <w:jc w:val="both"/>
              <w:rPr>
                <w:rFonts w:ascii="Times New Roman" w:eastAsia="ＭＳ Ｐ明朝" w:cs="Times New Roman"/>
                <w:sz w:val="20"/>
                <w:szCs w:val="20"/>
              </w:rPr>
            </w:pPr>
            <w:r w:rsidRPr="00116CC7">
              <w:rPr>
                <w:rFonts w:ascii="Times New Roman" w:eastAsia="ＭＳ Ｐ明朝" w:cs="Times New Roman"/>
                <w:sz w:val="20"/>
                <w:szCs w:val="20"/>
              </w:rPr>
              <w:t>住所録・連絡先一覧</w:t>
            </w:r>
          </w:p>
        </w:tc>
        <w:tc>
          <w:tcPr>
            <w:tcW w:w="680" w:type="dxa"/>
            <w:tcBorders>
              <w:bottom w:val="dotted" w:sz="6" w:space="0" w:color="404040"/>
            </w:tcBorders>
            <w:shd w:val="clear" w:color="auto" w:fill="auto"/>
            <w:vAlign w:val="center"/>
          </w:tcPr>
          <w:p w14:paraId="18ECF930"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tcBorders>
          </w:tcPr>
          <w:p w14:paraId="56206F44" w14:textId="77777777" w:rsidR="009A4539" w:rsidRPr="00116CC7" w:rsidRDefault="009A4539" w:rsidP="009A4539">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3C488823" w14:textId="77777777" w:rsidTr="003064D3">
        <w:trPr>
          <w:jc w:val="center"/>
        </w:trPr>
        <w:tc>
          <w:tcPr>
            <w:tcW w:w="454" w:type="dxa"/>
            <w:shd w:val="clear" w:color="auto" w:fill="auto"/>
            <w:vAlign w:val="center"/>
          </w:tcPr>
          <w:p w14:paraId="4396CA71"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0AE116F6" w14:textId="77777777" w:rsidR="00074BB7" w:rsidRPr="00116CC7" w:rsidRDefault="00074BB7" w:rsidP="00593965">
            <w:pPr>
              <w:pStyle w:val="Default"/>
              <w:autoSpaceDE/>
              <w:autoSpaceDN/>
              <w:spacing w:line="240" w:lineRule="exact"/>
              <w:ind w:right="113"/>
              <w:jc w:val="both"/>
              <w:rPr>
                <w:rFonts w:ascii="Times New Roman" w:eastAsia="ＭＳ Ｐ明朝" w:cs="Times New Roman"/>
                <w:sz w:val="20"/>
                <w:szCs w:val="20"/>
              </w:rPr>
            </w:pPr>
          </w:p>
        </w:tc>
        <w:tc>
          <w:tcPr>
            <w:tcW w:w="680" w:type="dxa"/>
            <w:shd w:val="clear" w:color="auto" w:fill="auto"/>
            <w:vAlign w:val="center"/>
          </w:tcPr>
          <w:p w14:paraId="783AA0E6"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right w:val="double" w:sz="6" w:space="0" w:color="404040"/>
            </w:tcBorders>
          </w:tcPr>
          <w:p w14:paraId="7C3B86F8"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tcBorders>
            <w:shd w:val="clear" w:color="auto" w:fill="auto"/>
            <w:vAlign w:val="center"/>
          </w:tcPr>
          <w:p w14:paraId="12B5DC32"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shd w:val="clear" w:color="auto" w:fill="auto"/>
            <w:tcMar>
              <w:left w:w="170" w:type="dxa"/>
            </w:tcMar>
          </w:tcPr>
          <w:p w14:paraId="65CD26A1"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shd w:val="clear" w:color="auto" w:fill="auto"/>
            <w:vAlign w:val="center"/>
          </w:tcPr>
          <w:p w14:paraId="0A4FDEBC"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Pr>
          <w:p w14:paraId="3520898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6DF88000" w14:textId="77777777" w:rsidTr="003064D3">
        <w:trPr>
          <w:jc w:val="center"/>
        </w:trPr>
        <w:tc>
          <w:tcPr>
            <w:tcW w:w="454" w:type="dxa"/>
            <w:tcBorders>
              <w:bottom w:val="dotted" w:sz="6" w:space="0" w:color="404040"/>
            </w:tcBorders>
            <w:shd w:val="clear" w:color="auto" w:fill="auto"/>
            <w:vAlign w:val="center"/>
          </w:tcPr>
          <w:p w14:paraId="459B71DE"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776C329A"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0CDE3FCD"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right w:val="double" w:sz="6" w:space="0" w:color="404040"/>
            </w:tcBorders>
          </w:tcPr>
          <w:p w14:paraId="454246B5"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dotted" w:sz="6" w:space="0" w:color="404040"/>
            </w:tcBorders>
            <w:shd w:val="clear" w:color="auto" w:fill="auto"/>
            <w:vAlign w:val="center"/>
          </w:tcPr>
          <w:p w14:paraId="1A9F602D"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6F3970B1"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09A5280C"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tcBorders>
          </w:tcPr>
          <w:p w14:paraId="1FFDFDA6"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4E87E1B0" w14:textId="77777777" w:rsidTr="003064D3">
        <w:trPr>
          <w:jc w:val="center"/>
        </w:trPr>
        <w:tc>
          <w:tcPr>
            <w:tcW w:w="454" w:type="dxa"/>
            <w:tcBorders>
              <w:bottom w:val="dotted" w:sz="6" w:space="0" w:color="404040"/>
            </w:tcBorders>
            <w:shd w:val="clear" w:color="auto" w:fill="auto"/>
            <w:vAlign w:val="center"/>
          </w:tcPr>
          <w:p w14:paraId="5DCCD6DA" w14:textId="77777777" w:rsidR="00074BB7" w:rsidRPr="00116CC7" w:rsidRDefault="00074BB7" w:rsidP="000307D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165B4F2D"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47F92CFE"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right w:val="double" w:sz="6" w:space="0" w:color="404040"/>
            </w:tcBorders>
          </w:tcPr>
          <w:p w14:paraId="3D3FD63A" w14:textId="77777777" w:rsidR="00074BB7" w:rsidRPr="00116CC7" w:rsidRDefault="00074BB7" w:rsidP="000307D9">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dotted" w:sz="6" w:space="0" w:color="404040"/>
            </w:tcBorders>
            <w:shd w:val="clear" w:color="auto" w:fill="auto"/>
            <w:vAlign w:val="center"/>
          </w:tcPr>
          <w:p w14:paraId="550A53A0" w14:textId="77777777" w:rsidR="00074BB7" w:rsidRPr="00116CC7" w:rsidRDefault="00074BB7" w:rsidP="000307D9">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0836F1D4"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3EE7F72E"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tcBorders>
          </w:tcPr>
          <w:p w14:paraId="64027D2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0B60ACF8" w14:textId="77777777" w:rsidTr="003064D3">
        <w:trPr>
          <w:jc w:val="center"/>
        </w:trPr>
        <w:tc>
          <w:tcPr>
            <w:tcW w:w="454" w:type="dxa"/>
            <w:tcBorders>
              <w:bottom w:val="dotted" w:sz="6" w:space="0" w:color="404040"/>
            </w:tcBorders>
            <w:shd w:val="clear" w:color="auto" w:fill="auto"/>
            <w:vAlign w:val="center"/>
          </w:tcPr>
          <w:p w14:paraId="4DE9F055"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22B5CD17"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3389A786"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right w:val="double" w:sz="6" w:space="0" w:color="404040"/>
            </w:tcBorders>
          </w:tcPr>
          <w:p w14:paraId="42EC940D"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dotted" w:sz="6" w:space="0" w:color="404040"/>
            </w:tcBorders>
            <w:shd w:val="clear" w:color="auto" w:fill="auto"/>
            <w:vAlign w:val="center"/>
          </w:tcPr>
          <w:p w14:paraId="08F87E6F" w14:textId="77777777" w:rsidR="00074BB7" w:rsidRPr="00116CC7" w:rsidRDefault="00074BB7" w:rsidP="00593965">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dotted" w:sz="6" w:space="0" w:color="404040"/>
            </w:tcBorders>
            <w:shd w:val="clear" w:color="auto" w:fill="auto"/>
            <w:tcMar>
              <w:left w:w="170" w:type="dxa"/>
            </w:tcMar>
          </w:tcPr>
          <w:p w14:paraId="40171548"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dotted" w:sz="6" w:space="0" w:color="404040"/>
            </w:tcBorders>
            <w:shd w:val="clear" w:color="auto" w:fill="auto"/>
            <w:vAlign w:val="center"/>
          </w:tcPr>
          <w:p w14:paraId="50984465"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dotted" w:sz="6" w:space="0" w:color="404040"/>
            </w:tcBorders>
          </w:tcPr>
          <w:p w14:paraId="7C84BD57"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r w:rsidR="00074BB7" w:rsidRPr="00116CC7" w14:paraId="1435B483" w14:textId="77777777" w:rsidTr="003064D3">
        <w:trPr>
          <w:jc w:val="center"/>
        </w:trPr>
        <w:tc>
          <w:tcPr>
            <w:tcW w:w="454" w:type="dxa"/>
            <w:tcBorders>
              <w:bottom w:val="single" w:sz="6" w:space="0" w:color="404040"/>
            </w:tcBorders>
            <w:shd w:val="clear" w:color="auto" w:fill="auto"/>
            <w:vAlign w:val="center"/>
          </w:tcPr>
          <w:p w14:paraId="16D84B09"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single" w:sz="6" w:space="0" w:color="404040"/>
            </w:tcBorders>
            <w:shd w:val="clear" w:color="auto" w:fill="auto"/>
            <w:tcMar>
              <w:left w:w="170" w:type="dxa"/>
            </w:tcMar>
          </w:tcPr>
          <w:p w14:paraId="02C360CE"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single" w:sz="6" w:space="0" w:color="404040"/>
            </w:tcBorders>
            <w:shd w:val="clear" w:color="auto" w:fill="auto"/>
            <w:vAlign w:val="center"/>
          </w:tcPr>
          <w:p w14:paraId="1C656BB8"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single" w:sz="6" w:space="0" w:color="404040"/>
              <w:right w:val="double" w:sz="6" w:space="0" w:color="404040"/>
            </w:tcBorders>
          </w:tcPr>
          <w:p w14:paraId="79E2441D"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p>
        </w:tc>
        <w:tc>
          <w:tcPr>
            <w:tcW w:w="454" w:type="dxa"/>
            <w:tcBorders>
              <w:left w:val="double" w:sz="6" w:space="0" w:color="404040"/>
              <w:bottom w:val="single" w:sz="6" w:space="0" w:color="404040"/>
            </w:tcBorders>
            <w:shd w:val="clear" w:color="auto" w:fill="auto"/>
            <w:vAlign w:val="center"/>
          </w:tcPr>
          <w:p w14:paraId="785C0E4F" w14:textId="77777777" w:rsidR="00074BB7" w:rsidRPr="00116CC7" w:rsidRDefault="00074BB7" w:rsidP="00116CC7">
            <w:pPr>
              <w:pStyle w:val="Default"/>
              <w:autoSpaceDE/>
              <w:autoSpaceDN/>
              <w:spacing w:line="240" w:lineRule="exact"/>
              <w:jc w:val="center"/>
              <w:rPr>
                <w:rFonts w:ascii="ＭＳ Ｐ明朝" w:eastAsia="ＭＳ Ｐ明朝" w:hAnsi="ＭＳ Ｐ明朝" w:cs="Times New Roman"/>
                <w:color w:val="595959"/>
              </w:rPr>
            </w:pPr>
            <w:r w:rsidRPr="00116CC7">
              <w:rPr>
                <w:rFonts w:ascii="ＭＳ Ｐ明朝" w:eastAsia="ＭＳ Ｐ明朝" w:hAnsi="ＭＳ Ｐ明朝" w:cs="Times New Roman"/>
                <w:color w:val="595959"/>
              </w:rPr>
              <w:t>□</w:t>
            </w:r>
          </w:p>
        </w:tc>
        <w:tc>
          <w:tcPr>
            <w:tcW w:w="2552" w:type="dxa"/>
            <w:tcBorders>
              <w:bottom w:val="single" w:sz="6" w:space="0" w:color="404040"/>
            </w:tcBorders>
            <w:shd w:val="clear" w:color="auto" w:fill="auto"/>
            <w:tcMar>
              <w:left w:w="170" w:type="dxa"/>
            </w:tcMar>
          </w:tcPr>
          <w:p w14:paraId="7E9DDD9D" w14:textId="77777777" w:rsidR="00074BB7" w:rsidRPr="00116CC7" w:rsidRDefault="00074BB7" w:rsidP="00116CC7">
            <w:pPr>
              <w:pStyle w:val="Default"/>
              <w:autoSpaceDE/>
              <w:autoSpaceDN/>
              <w:spacing w:line="240" w:lineRule="exact"/>
              <w:ind w:right="113"/>
              <w:jc w:val="both"/>
              <w:rPr>
                <w:rFonts w:ascii="Times New Roman" w:eastAsia="ＭＳ Ｐ明朝" w:cs="Times New Roman"/>
                <w:sz w:val="20"/>
                <w:szCs w:val="20"/>
              </w:rPr>
            </w:pPr>
          </w:p>
        </w:tc>
        <w:tc>
          <w:tcPr>
            <w:tcW w:w="680" w:type="dxa"/>
            <w:tcBorders>
              <w:bottom w:val="single" w:sz="6" w:space="0" w:color="404040"/>
            </w:tcBorders>
            <w:shd w:val="clear" w:color="auto" w:fill="auto"/>
            <w:vAlign w:val="center"/>
          </w:tcPr>
          <w:p w14:paraId="094BC60D"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c>
          <w:tcPr>
            <w:tcW w:w="1418" w:type="dxa"/>
            <w:tcBorders>
              <w:bottom w:val="single" w:sz="6" w:space="0" w:color="404040"/>
            </w:tcBorders>
          </w:tcPr>
          <w:p w14:paraId="3AF9977F" w14:textId="77777777" w:rsidR="00074BB7" w:rsidRPr="00116CC7" w:rsidRDefault="00074BB7" w:rsidP="00E54FC5">
            <w:pPr>
              <w:pStyle w:val="Default"/>
              <w:autoSpaceDE/>
              <w:autoSpaceDN/>
              <w:spacing w:line="240" w:lineRule="exact"/>
              <w:jc w:val="center"/>
              <w:rPr>
                <w:rFonts w:ascii="Times New Roman" w:eastAsia="ＭＳ Ｐ明朝" w:cs="Times New Roman"/>
                <w:color w:val="auto"/>
                <w:sz w:val="20"/>
                <w:szCs w:val="20"/>
              </w:rPr>
            </w:pPr>
          </w:p>
        </w:tc>
      </w:tr>
    </w:tbl>
    <w:p w14:paraId="6B5AC31B" w14:textId="25585D17" w:rsidR="00821605" w:rsidRPr="000E3A8E" w:rsidRDefault="00AF28DB" w:rsidP="000E3A8E">
      <w:pPr>
        <w:widowControl w:val="0"/>
        <w:autoSpaceDE w:val="0"/>
        <w:autoSpaceDN w:val="0"/>
        <w:adjustRightInd w:val="0"/>
        <w:ind w:left="284"/>
        <w:rPr>
          <w:sz w:val="20"/>
          <w:szCs w:val="20"/>
        </w:rPr>
      </w:pPr>
      <w:r>
        <w:rPr>
          <w:noProof/>
        </w:rPr>
        <mc:AlternateContent>
          <mc:Choice Requires="wps">
            <w:drawing>
              <wp:anchor distT="0" distB="0" distL="114300" distR="114300" simplePos="0" relativeHeight="251658240" behindDoc="0" locked="0" layoutInCell="1" allowOverlap="1" wp14:anchorId="3C3BD592" wp14:editId="465E2904">
                <wp:simplePos x="0" y="0"/>
                <wp:positionH relativeFrom="column">
                  <wp:posOffset>221615</wp:posOffset>
                </wp:positionH>
                <wp:positionV relativeFrom="paragraph">
                  <wp:posOffset>153670</wp:posOffset>
                </wp:positionV>
                <wp:extent cx="6181725" cy="1226185"/>
                <wp:effectExtent l="9525" t="9525" r="9525" b="12065"/>
                <wp:wrapNone/>
                <wp:docPr id="861763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226185"/>
                        </a:xfrm>
                        <a:prstGeom prst="roundRect">
                          <a:avLst>
                            <a:gd name="adj" fmla="val 12014"/>
                          </a:avLst>
                        </a:prstGeom>
                        <a:solidFill>
                          <a:srgbClr val="FFFFFF"/>
                        </a:solidFill>
                        <a:ln w="12700">
                          <a:solidFill>
                            <a:srgbClr val="5A5A5A"/>
                          </a:solidFill>
                          <a:round/>
                          <a:headEnd/>
                          <a:tailEnd/>
                        </a:ln>
                      </wps:spPr>
                      <wps:txbx>
                        <w:txbxContent>
                          <w:p w14:paraId="116972AF" w14:textId="77777777" w:rsidR="00A44E05" w:rsidRPr="000E3A8E" w:rsidRDefault="00A44E05" w:rsidP="00A44E05">
                            <w:pPr>
                              <w:widowControl w:val="0"/>
                              <w:autoSpaceDE w:val="0"/>
                              <w:autoSpaceDN w:val="0"/>
                              <w:adjustRightInd w:val="0"/>
                              <w:rPr>
                                <w:rFonts w:ascii="ＭＳ Ｐゴシック" w:eastAsia="ＭＳ Ｐゴシック" w:hAnsi="ＭＳ Ｐゴシック"/>
                                <w:kern w:val="0"/>
                                <w:sz w:val="20"/>
                                <w:szCs w:val="20"/>
                              </w:rPr>
                            </w:pPr>
                            <w:r w:rsidRPr="000E3A8E">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ローリングストック</w:t>
                            </w:r>
                            <w:r w:rsidRPr="000E3A8E">
                              <w:rPr>
                                <w:rFonts w:ascii="ＭＳ Ｐゴシック" w:eastAsia="ＭＳ Ｐゴシック" w:hAnsi="ＭＳ Ｐゴシック" w:hint="eastAsia"/>
                                <w:kern w:val="0"/>
                                <w:sz w:val="20"/>
                                <w:szCs w:val="20"/>
                              </w:rPr>
                              <w:t>の勧め</w:t>
                            </w:r>
                          </w:p>
                          <w:p w14:paraId="15614B37" w14:textId="77777777" w:rsidR="00A44E05" w:rsidRDefault="00A44E05" w:rsidP="00A44E05">
                            <w:pPr>
                              <w:autoSpaceDE w:val="0"/>
                              <w:autoSpaceDN w:val="0"/>
                              <w:adjustRightInd w:val="0"/>
                              <w:ind w:left="170" w:firstLine="227"/>
                              <w:rPr>
                                <w:kern w:val="0"/>
                                <w:sz w:val="20"/>
                                <w:szCs w:val="20"/>
                              </w:rPr>
                            </w:pPr>
                            <w:r w:rsidRPr="0028464D">
                              <w:rPr>
                                <w:kern w:val="0"/>
                                <w:sz w:val="20"/>
                                <w:szCs w:val="20"/>
                              </w:rPr>
                              <w:t>災害用</w:t>
                            </w:r>
                            <w:r>
                              <w:rPr>
                                <w:rFonts w:hint="eastAsia"/>
                                <w:kern w:val="0"/>
                                <w:sz w:val="20"/>
                                <w:szCs w:val="20"/>
                              </w:rPr>
                              <w:t>として普段の生活と切り離して</w:t>
                            </w:r>
                            <w:r w:rsidRPr="0028464D">
                              <w:rPr>
                                <w:kern w:val="0"/>
                                <w:sz w:val="20"/>
                                <w:szCs w:val="20"/>
                              </w:rPr>
                              <w:t>大量に用意すると</w:t>
                            </w:r>
                            <w:r>
                              <w:rPr>
                                <w:rFonts w:hint="eastAsia"/>
                                <w:kern w:val="0"/>
                                <w:sz w:val="20"/>
                                <w:szCs w:val="20"/>
                              </w:rPr>
                              <w:t>，消費期限切れ等でいざいうとき使用できなくなります。家庭での水や食料品の備蓄のポイントは，</w:t>
                            </w:r>
                            <w:r w:rsidRPr="0028464D">
                              <w:rPr>
                                <w:kern w:val="0"/>
                                <w:sz w:val="20"/>
                                <w:szCs w:val="20"/>
                              </w:rPr>
                              <w:t>普段の買い物で缶詰やレトルト食品など日持ちするものを少し多めに買っておき</w:t>
                            </w:r>
                            <w:r>
                              <w:rPr>
                                <w:rFonts w:hint="eastAsia"/>
                                <w:kern w:val="0"/>
                                <w:sz w:val="20"/>
                                <w:szCs w:val="20"/>
                              </w:rPr>
                              <w:t>，古いものから適宜</w:t>
                            </w:r>
                            <w:r w:rsidRPr="0028464D">
                              <w:rPr>
                                <w:kern w:val="0"/>
                                <w:sz w:val="20"/>
                                <w:szCs w:val="20"/>
                              </w:rPr>
                              <w:t>消費し</w:t>
                            </w:r>
                            <w:r>
                              <w:rPr>
                                <w:rFonts w:hint="eastAsia"/>
                                <w:kern w:val="0"/>
                                <w:sz w:val="20"/>
                                <w:szCs w:val="20"/>
                              </w:rPr>
                              <w:t>，定期的に消費した分を</w:t>
                            </w:r>
                            <w:r w:rsidRPr="0028464D">
                              <w:rPr>
                                <w:kern w:val="0"/>
                                <w:sz w:val="20"/>
                                <w:szCs w:val="20"/>
                              </w:rPr>
                              <w:t>補充</w:t>
                            </w:r>
                            <w:r>
                              <w:rPr>
                                <w:rFonts w:hint="eastAsia"/>
                                <w:kern w:val="0"/>
                                <w:sz w:val="20"/>
                                <w:szCs w:val="20"/>
                              </w:rPr>
                              <w:t>することです。これにより，</w:t>
                            </w:r>
                            <w:r w:rsidRPr="0028464D">
                              <w:rPr>
                                <w:kern w:val="0"/>
                                <w:sz w:val="20"/>
                                <w:szCs w:val="20"/>
                              </w:rPr>
                              <w:t>常に一定量の食料品を自宅内に備蓄することができます。</w:t>
                            </w:r>
                            <w:r>
                              <w:rPr>
                                <w:rFonts w:hint="eastAsia"/>
                                <w:kern w:val="0"/>
                                <w:sz w:val="20"/>
                                <w:szCs w:val="20"/>
                              </w:rPr>
                              <w:t>これを「ローリングストック法」と呼んでいます。</w:t>
                            </w:r>
                          </w:p>
                          <w:p w14:paraId="508F33D4" w14:textId="77777777" w:rsidR="00A44E05" w:rsidRPr="0093636E" w:rsidRDefault="00A44E05" w:rsidP="00A44E05">
                            <w:pPr>
                              <w:autoSpaceDE w:val="0"/>
                              <w:autoSpaceDN w:val="0"/>
                              <w:adjustRightInd w:val="0"/>
                              <w:ind w:left="170" w:firstLine="227"/>
                              <w:rPr>
                                <w:kern w:val="0"/>
                                <w:sz w:val="20"/>
                                <w:szCs w:val="20"/>
                              </w:rPr>
                            </w:pPr>
                            <w:r>
                              <w:rPr>
                                <w:rFonts w:hint="eastAsia"/>
                                <w:kern w:val="0"/>
                                <w:sz w:val="20"/>
                                <w:szCs w:val="20"/>
                              </w:rPr>
                              <w:t>乾電池やカセットボンベ，ラップなどの他，トイレットペーパーなどの衛生用品も同様です。</w:t>
                            </w:r>
                          </w:p>
                          <w:p w14:paraId="20C4245C" w14:textId="77777777" w:rsidR="00D5382F" w:rsidRPr="00A44E05" w:rsidRDefault="00D5382F" w:rsidP="00D5382F">
                            <w:pPr>
                              <w:autoSpaceDE w:val="0"/>
                              <w:autoSpaceDN w:val="0"/>
                              <w:adjustRightInd w:val="0"/>
                              <w:ind w:left="113"/>
                              <w:rPr>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BD592" id="AutoShape 3" o:spid="_x0000_s1026" style="position:absolute;left:0;text-align:left;margin-left:17.45pt;margin-top:12.1pt;width:486.75pt;height:9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" strokecolor="#5a5a5a" strokeweight="1pt">
                <v:textbox inset="5.85pt,.7pt,5.85pt,.7pt">
                  <w:txbxContent>
                    <w:p w14:paraId="116972AF" w14:textId="77777777" w:rsidR="00A44E05" w:rsidRPr="000E3A8E" w:rsidRDefault="00A44E05" w:rsidP="00A44E05">
                      <w:pPr>
                        <w:widowControl w:val="0"/>
                        <w:autoSpaceDE w:val="0"/>
                        <w:autoSpaceDN w:val="0"/>
                        <w:adjustRightInd w:val="0"/>
                        <w:rPr>
                          <w:rFonts w:ascii="ＭＳ Ｐゴシック" w:eastAsia="ＭＳ Ｐゴシック" w:hAnsi="ＭＳ Ｐゴシック"/>
                          <w:kern w:val="0"/>
                          <w:sz w:val="20"/>
                          <w:szCs w:val="20"/>
                        </w:rPr>
                      </w:pPr>
                      <w:r w:rsidRPr="000E3A8E">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ローリングストック</w:t>
                      </w:r>
                      <w:r w:rsidRPr="000E3A8E">
                        <w:rPr>
                          <w:rFonts w:ascii="ＭＳ Ｐゴシック" w:eastAsia="ＭＳ Ｐゴシック" w:hAnsi="ＭＳ Ｐゴシック" w:hint="eastAsia"/>
                          <w:kern w:val="0"/>
                          <w:sz w:val="20"/>
                          <w:szCs w:val="20"/>
                        </w:rPr>
                        <w:t>の勧め</w:t>
                      </w:r>
                    </w:p>
                    <w:p w14:paraId="15614B37" w14:textId="77777777" w:rsidR="00A44E05" w:rsidRDefault="00A44E05" w:rsidP="00A44E05">
                      <w:pPr>
                        <w:autoSpaceDE w:val="0"/>
                        <w:autoSpaceDN w:val="0"/>
                        <w:adjustRightInd w:val="0"/>
                        <w:ind w:left="170" w:firstLine="227"/>
                        <w:rPr>
                          <w:kern w:val="0"/>
                          <w:sz w:val="20"/>
                          <w:szCs w:val="20"/>
                        </w:rPr>
                      </w:pPr>
                      <w:r w:rsidRPr="0028464D">
                        <w:rPr>
                          <w:kern w:val="0"/>
                          <w:sz w:val="20"/>
                          <w:szCs w:val="20"/>
                        </w:rPr>
                        <w:t>災害用</w:t>
                      </w:r>
                      <w:r>
                        <w:rPr>
                          <w:rFonts w:hint="eastAsia"/>
                          <w:kern w:val="0"/>
                          <w:sz w:val="20"/>
                          <w:szCs w:val="20"/>
                        </w:rPr>
                        <w:t>として普段の生活と切り離して</w:t>
                      </w:r>
                      <w:r w:rsidRPr="0028464D">
                        <w:rPr>
                          <w:kern w:val="0"/>
                          <w:sz w:val="20"/>
                          <w:szCs w:val="20"/>
                        </w:rPr>
                        <w:t>大量に用意すると</w:t>
                      </w:r>
                      <w:r>
                        <w:rPr>
                          <w:rFonts w:hint="eastAsia"/>
                          <w:kern w:val="0"/>
                          <w:sz w:val="20"/>
                          <w:szCs w:val="20"/>
                        </w:rPr>
                        <w:t>，消費期限切れ等でいざいうとき使用できなくなります。家庭での水や食料品の備蓄のポイントは，</w:t>
                      </w:r>
                      <w:r w:rsidRPr="0028464D">
                        <w:rPr>
                          <w:kern w:val="0"/>
                          <w:sz w:val="20"/>
                          <w:szCs w:val="20"/>
                        </w:rPr>
                        <w:t>普段の買い物で缶詰やレトルト食品など日持ちするものを少し多めに買っておき</w:t>
                      </w:r>
                      <w:r>
                        <w:rPr>
                          <w:rFonts w:hint="eastAsia"/>
                          <w:kern w:val="0"/>
                          <w:sz w:val="20"/>
                          <w:szCs w:val="20"/>
                        </w:rPr>
                        <w:t>，古いものから適宜</w:t>
                      </w:r>
                      <w:r w:rsidRPr="0028464D">
                        <w:rPr>
                          <w:kern w:val="0"/>
                          <w:sz w:val="20"/>
                          <w:szCs w:val="20"/>
                        </w:rPr>
                        <w:t>消費し</w:t>
                      </w:r>
                      <w:r>
                        <w:rPr>
                          <w:rFonts w:hint="eastAsia"/>
                          <w:kern w:val="0"/>
                          <w:sz w:val="20"/>
                          <w:szCs w:val="20"/>
                        </w:rPr>
                        <w:t>，定期的に消費した分を</w:t>
                      </w:r>
                      <w:r w:rsidRPr="0028464D">
                        <w:rPr>
                          <w:kern w:val="0"/>
                          <w:sz w:val="20"/>
                          <w:szCs w:val="20"/>
                        </w:rPr>
                        <w:t>補充</w:t>
                      </w:r>
                      <w:r>
                        <w:rPr>
                          <w:rFonts w:hint="eastAsia"/>
                          <w:kern w:val="0"/>
                          <w:sz w:val="20"/>
                          <w:szCs w:val="20"/>
                        </w:rPr>
                        <w:t>することです。これにより，</w:t>
                      </w:r>
                      <w:r w:rsidRPr="0028464D">
                        <w:rPr>
                          <w:kern w:val="0"/>
                          <w:sz w:val="20"/>
                          <w:szCs w:val="20"/>
                        </w:rPr>
                        <w:t>常に一定量の食料品を自宅内に備蓄することができます。</w:t>
                      </w:r>
                      <w:r>
                        <w:rPr>
                          <w:rFonts w:hint="eastAsia"/>
                          <w:kern w:val="0"/>
                          <w:sz w:val="20"/>
                          <w:szCs w:val="20"/>
                        </w:rPr>
                        <w:t>これを「ローリングストック法」と呼んでいます。</w:t>
                      </w:r>
                    </w:p>
                    <w:p w14:paraId="508F33D4" w14:textId="77777777" w:rsidR="00A44E05" w:rsidRPr="0093636E" w:rsidRDefault="00A44E05" w:rsidP="00A44E05">
                      <w:pPr>
                        <w:autoSpaceDE w:val="0"/>
                        <w:autoSpaceDN w:val="0"/>
                        <w:adjustRightInd w:val="0"/>
                        <w:ind w:left="170" w:firstLine="227"/>
                        <w:rPr>
                          <w:kern w:val="0"/>
                          <w:sz w:val="20"/>
                          <w:szCs w:val="20"/>
                        </w:rPr>
                      </w:pPr>
                      <w:r>
                        <w:rPr>
                          <w:rFonts w:hint="eastAsia"/>
                          <w:kern w:val="0"/>
                          <w:sz w:val="20"/>
                          <w:szCs w:val="20"/>
                        </w:rPr>
                        <w:t>乾電池やカセットボンベ，ラップなどの他，トイレットペーパーなどの衛生用品も同様です。</w:t>
                      </w:r>
                    </w:p>
                    <w:p w14:paraId="20C4245C" w14:textId="77777777" w:rsidR="00D5382F" w:rsidRPr="00A44E05" w:rsidRDefault="00D5382F" w:rsidP="00D5382F">
                      <w:pPr>
                        <w:autoSpaceDE w:val="0"/>
                        <w:autoSpaceDN w:val="0"/>
                        <w:adjustRightInd w:val="0"/>
                        <w:ind w:left="113"/>
                        <w:rPr>
                          <w:kern w:val="0"/>
                          <w:sz w:val="20"/>
                          <w:szCs w:val="20"/>
                        </w:rPr>
                      </w:pPr>
                    </w:p>
                  </w:txbxContent>
                </v:textbox>
              </v:roundrect>
            </w:pict>
          </mc:Fallback>
        </mc:AlternateContent>
      </w:r>
      <w:bookmarkEnd w:id="0"/>
    </w:p>
    <w:sectPr w:rsidR="00821605" w:rsidRPr="000E3A8E" w:rsidSect="001A230D">
      <w:pgSz w:w="11907" w:h="16840" w:code="9"/>
      <w:pgMar w:top="851" w:right="851" w:bottom="851" w:left="851" w:header="454" w:footer="454" w:gutter="0"/>
      <w:cols w:space="425"/>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9256" w14:textId="77777777" w:rsidR="001A230D" w:rsidRDefault="001A230D" w:rsidP="00807BEA">
      <w:r>
        <w:separator/>
      </w:r>
    </w:p>
  </w:endnote>
  <w:endnote w:type="continuationSeparator" w:id="0">
    <w:p w14:paraId="25FC540F" w14:textId="77777777" w:rsidR="001A230D" w:rsidRDefault="001A230D" w:rsidP="0080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A379" w14:textId="77777777" w:rsidR="001A230D" w:rsidRDefault="001A230D" w:rsidP="00807BEA">
      <w:r>
        <w:separator/>
      </w:r>
    </w:p>
  </w:footnote>
  <w:footnote w:type="continuationSeparator" w:id="0">
    <w:p w14:paraId="274C53CA" w14:textId="77777777" w:rsidR="001A230D" w:rsidRDefault="001A230D" w:rsidP="0080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C7"/>
    <w:rsid w:val="000105A7"/>
    <w:rsid w:val="00012068"/>
    <w:rsid w:val="000179D3"/>
    <w:rsid w:val="00023BD0"/>
    <w:rsid w:val="0002634E"/>
    <w:rsid w:val="000266C5"/>
    <w:rsid w:val="000307D9"/>
    <w:rsid w:val="00030DF6"/>
    <w:rsid w:val="000339EF"/>
    <w:rsid w:val="00035F47"/>
    <w:rsid w:val="00037688"/>
    <w:rsid w:val="00041B02"/>
    <w:rsid w:val="00042859"/>
    <w:rsid w:val="00046CD4"/>
    <w:rsid w:val="00047C0F"/>
    <w:rsid w:val="00062D26"/>
    <w:rsid w:val="00062E35"/>
    <w:rsid w:val="00066B05"/>
    <w:rsid w:val="00070813"/>
    <w:rsid w:val="00071023"/>
    <w:rsid w:val="00074BB7"/>
    <w:rsid w:val="0008770A"/>
    <w:rsid w:val="000A0471"/>
    <w:rsid w:val="000A0B01"/>
    <w:rsid w:val="000A1D81"/>
    <w:rsid w:val="000A6D44"/>
    <w:rsid w:val="000A748A"/>
    <w:rsid w:val="000B0982"/>
    <w:rsid w:val="000B46B4"/>
    <w:rsid w:val="000C34EB"/>
    <w:rsid w:val="000D1029"/>
    <w:rsid w:val="000D7A41"/>
    <w:rsid w:val="000E2979"/>
    <w:rsid w:val="000E3A8E"/>
    <w:rsid w:val="000E451A"/>
    <w:rsid w:val="000E7954"/>
    <w:rsid w:val="000F1F41"/>
    <w:rsid w:val="000F2715"/>
    <w:rsid w:val="000F6D0B"/>
    <w:rsid w:val="00100639"/>
    <w:rsid w:val="001063C0"/>
    <w:rsid w:val="001102D2"/>
    <w:rsid w:val="00110931"/>
    <w:rsid w:val="00112ED6"/>
    <w:rsid w:val="00116CC7"/>
    <w:rsid w:val="00122135"/>
    <w:rsid w:val="00135E9E"/>
    <w:rsid w:val="00142CD1"/>
    <w:rsid w:val="00146435"/>
    <w:rsid w:val="00147BCA"/>
    <w:rsid w:val="00157D39"/>
    <w:rsid w:val="00173F67"/>
    <w:rsid w:val="00174486"/>
    <w:rsid w:val="00174A67"/>
    <w:rsid w:val="00181147"/>
    <w:rsid w:val="00186FCF"/>
    <w:rsid w:val="00192005"/>
    <w:rsid w:val="0019742D"/>
    <w:rsid w:val="001977BA"/>
    <w:rsid w:val="001A230D"/>
    <w:rsid w:val="001A65FF"/>
    <w:rsid w:val="001A6FA1"/>
    <w:rsid w:val="001B0D4E"/>
    <w:rsid w:val="001B6345"/>
    <w:rsid w:val="001C1E6E"/>
    <w:rsid w:val="001C2D4F"/>
    <w:rsid w:val="001C2DA2"/>
    <w:rsid w:val="001C4351"/>
    <w:rsid w:val="001D4D79"/>
    <w:rsid w:val="001D59CE"/>
    <w:rsid w:val="001D6FA4"/>
    <w:rsid w:val="001E1857"/>
    <w:rsid w:val="001E5CB8"/>
    <w:rsid w:val="001E6F03"/>
    <w:rsid w:val="001F0751"/>
    <w:rsid w:val="001F1C52"/>
    <w:rsid w:val="001F5B0A"/>
    <w:rsid w:val="001F6767"/>
    <w:rsid w:val="00201BF3"/>
    <w:rsid w:val="00203841"/>
    <w:rsid w:val="00211072"/>
    <w:rsid w:val="00213A0F"/>
    <w:rsid w:val="0021435F"/>
    <w:rsid w:val="0021436E"/>
    <w:rsid w:val="00214B72"/>
    <w:rsid w:val="00214E5C"/>
    <w:rsid w:val="00216391"/>
    <w:rsid w:val="00222E0C"/>
    <w:rsid w:val="00245B3C"/>
    <w:rsid w:val="00246496"/>
    <w:rsid w:val="00247D73"/>
    <w:rsid w:val="00250586"/>
    <w:rsid w:val="00265EA3"/>
    <w:rsid w:val="00266397"/>
    <w:rsid w:val="00271DC3"/>
    <w:rsid w:val="0028464D"/>
    <w:rsid w:val="00284C21"/>
    <w:rsid w:val="00295E53"/>
    <w:rsid w:val="002A2089"/>
    <w:rsid w:val="002A5E8D"/>
    <w:rsid w:val="002C1F4A"/>
    <w:rsid w:val="002C368A"/>
    <w:rsid w:val="002C3CD4"/>
    <w:rsid w:val="002C6037"/>
    <w:rsid w:val="002D0322"/>
    <w:rsid w:val="002D3173"/>
    <w:rsid w:val="002D4397"/>
    <w:rsid w:val="002E0133"/>
    <w:rsid w:val="002F4C41"/>
    <w:rsid w:val="00300BED"/>
    <w:rsid w:val="003019A5"/>
    <w:rsid w:val="003064D3"/>
    <w:rsid w:val="00312BB9"/>
    <w:rsid w:val="0031664C"/>
    <w:rsid w:val="00317A27"/>
    <w:rsid w:val="00320095"/>
    <w:rsid w:val="003208F4"/>
    <w:rsid w:val="00320B72"/>
    <w:rsid w:val="00322EE5"/>
    <w:rsid w:val="0032526B"/>
    <w:rsid w:val="00325A81"/>
    <w:rsid w:val="00330625"/>
    <w:rsid w:val="003348D8"/>
    <w:rsid w:val="00334B0C"/>
    <w:rsid w:val="00336CA0"/>
    <w:rsid w:val="00337C06"/>
    <w:rsid w:val="003413C0"/>
    <w:rsid w:val="00345197"/>
    <w:rsid w:val="003468BF"/>
    <w:rsid w:val="0034767B"/>
    <w:rsid w:val="00350A70"/>
    <w:rsid w:val="003510CA"/>
    <w:rsid w:val="00355914"/>
    <w:rsid w:val="00355C0D"/>
    <w:rsid w:val="00356256"/>
    <w:rsid w:val="00363ED0"/>
    <w:rsid w:val="00364164"/>
    <w:rsid w:val="00367CE6"/>
    <w:rsid w:val="0037676B"/>
    <w:rsid w:val="00380745"/>
    <w:rsid w:val="003836F0"/>
    <w:rsid w:val="003850B8"/>
    <w:rsid w:val="00387A6C"/>
    <w:rsid w:val="00387D8D"/>
    <w:rsid w:val="00390817"/>
    <w:rsid w:val="00392615"/>
    <w:rsid w:val="003A3ABB"/>
    <w:rsid w:val="003B6D96"/>
    <w:rsid w:val="003B7124"/>
    <w:rsid w:val="003C1E0A"/>
    <w:rsid w:val="003C4305"/>
    <w:rsid w:val="003D654B"/>
    <w:rsid w:val="003D7E5E"/>
    <w:rsid w:val="003E1026"/>
    <w:rsid w:val="003E110B"/>
    <w:rsid w:val="003E2907"/>
    <w:rsid w:val="003E4728"/>
    <w:rsid w:val="003E7D69"/>
    <w:rsid w:val="004051D4"/>
    <w:rsid w:val="004065FB"/>
    <w:rsid w:val="00407CAC"/>
    <w:rsid w:val="0041626A"/>
    <w:rsid w:val="004248E2"/>
    <w:rsid w:val="004251ED"/>
    <w:rsid w:val="00430DF2"/>
    <w:rsid w:val="0043134A"/>
    <w:rsid w:val="00432746"/>
    <w:rsid w:val="00436E35"/>
    <w:rsid w:val="0043790B"/>
    <w:rsid w:val="00445E04"/>
    <w:rsid w:val="004518B8"/>
    <w:rsid w:val="00451C0E"/>
    <w:rsid w:val="00466CB2"/>
    <w:rsid w:val="004700E9"/>
    <w:rsid w:val="0047104B"/>
    <w:rsid w:val="00476F2E"/>
    <w:rsid w:val="00485AE2"/>
    <w:rsid w:val="00495389"/>
    <w:rsid w:val="00495FB1"/>
    <w:rsid w:val="004A2867"/>
    <w:rsid w:val="004A64CB"/>
    <w:rsid w:val="004A76EA"/>
    <w:rsid w:val="004A7D29"/>
    <w:rsid w:val="004C1C2D"/>
    <w:rsid w:val="004C2862"/>
    <w:rsid w:val="004C3D73"/>
    <w:rsid w:val="004C7F15"/>
    <w:rsid w:val="004D1B3B"/>
    <w:rsid w:val="004D232C"/>
    <w:rsid w:val="004D27A4"/>
    <w:rsid w:val="004E07D3"/>
    <w:rsid w:val="004E4E84"/>
    <w:rsid w:val="004E5FD5"/>
    <w:rsid w:val="004F45B5"/>
    <w:rsid w:val="004F5672"/>
    <w:rsid w:val="00501561"/>
    <w:rsid w:val="005020FA"/>
    <w:rsid w:val="00502C58"/>
    <w:rsid w:val="00507E0A"/>
    <w:rsid w:val="0051376F"/>
    <w:rsid w:val="00514D77"/>
    <w:rsid w:val="00514E32"/>
    <w:rsid w:val="005211A1"/>
    <w:rsid w:val="0052234D"/>
    <w:rsid w:val="00524CB5"/>
    <w:rsid w:val="00530CCA"/>
    <w:rsid w:val="0053777C"/>
    <w:rsid w:val="005406C7"/>
    <w:rsid w:val="00541C9A"/>
    <w:rsid w:val="005420A8"/>
    <w:rsid w:val="00542A3F"/>
    <w:rsid w:val="00542C70"/>
    <w:rsid w:val="005441F5"/>
    <w:rsid w:val="00545775"/>
    <w:rsid w:val="00546936"/>
    <w:rsid w:val="00546F38"/>
    <w:rsid w:val="0055413F"/>
    <w:rsid w:val="00557CD2"/>
    <w:rsid w:val="005609E3"/>
    <w:rsid w:val="00561B88"/>
    <w:rsid w:val="005622B2"/>
    <w:rsid w:val="005627F9"/>
    <w:rsid w:val="00567D3F"/>
    <w:rsid w:val="00581ACA"/>
    <w:rsid w:val="00586514"/>
    <w:rsid w:val="005866F6"/>
    <w:rsid w:val="00593965"/>
    <w:rsid w:val="00594F6A"/>
    <w:rsid w:val="005A2D35"/>
    <w:rsid w:val="005A56CE"/>
    <w:rsid w:val="005B1535"/>
    <w:rsid w:val="005B1856"/>
    <w:rsid w:val="005B43A2"/>
    <w:rsid w:val="005C184B"/>
    <w:rsid w:val="005C47F3"/>
    <w:rsid w:val="005D004C"/>
    <w:rsid w:val="005D6753"/>
    <w:rsid w:val="005E16FD"/>
    <w:rsid w:val="005E6D97"/>
    <w:rsid w:val="006030A4"/>
    <w:rsid w:val="006108FE"/>
    <w:rsid w:val="00611FDE"/>
    <w:rsid w:val="0061685F"/>
    <w:rsid w:val="006206A9"/>
    <w:rsid w:val="006261A4"/>
    <w:rsid w:val="00627F36"/>
    <w:rsid w:val="00632356"/>
    <w:rsid w:val="00643DDC"/>
    <w:rsid w:val="006449E9"/>
    <w:rsid w:val="0065077F"/>
    <w:rsid w:val="0065197F"/>
    <w:rsid w:val="0065273F"/>
    <w:rsid w:val="00654F46"/>
    <w:rsid w:val="00656265"/>
    <w:rsid w:val="006578D5"/>
    <w:rsid w:val="00661F73"/>
    <w:rsid w:val="0066218A"/>
    <w:rsid w:val="00664B7E"/>
    <w:rsid w:val="00681068"/>
    <w:rsid w:val="006909D6"/>
    <w:rsid w:val="00690BF1"/>
    <w:rsid w:val="00692450"/>
    <w:rsid w:val="0069685C"/>
    <w:rsid w:val="00696964"/>
    <w:rsid w:val="006A09B3"/>
    <w:rsid w:val="006A1FDC"/>
    <w:rsid w:val="006A5FF7"/>
    <w:rsid w:val="006A77C0"/>
    <w:rsid w:val="006B3DE1"/>
    <w:rsid w:val="006E3BCF"/>
    <w:rsid w:val="006E4163"/>
    <w:rsid w:val="006E6103"/>
    <w:rsid w:val="006F2963"/>
    <w:rsid w:val="006F3203"/>
    <w:rsid w:val="006F6E6B"/>
    <w:rsid w:val="007005BE"/>
    <w:rsid w:val="00702833"/>
    <w:rsid w:val="00713C22"/>
    <w:rsid w:val="00713EB8"/>
    <w:rsid w:val="0071789F"/>
    <w:rsid w:val="0072047F"/>
    <w:rsid w:val="00723156"/>
    <w:rsid w:val="00732CBE"/>
    <w:rsid w:val="0073588F"/>
    <w:rsid w:val="007364F5"/>
    <w:rsid w:val="00740EAB"/>
    <w:rsid w:val="007452CD"/>
    <w:rsid w:val="00745C63"/>
    <w:rsid w:val="007475E7"/>
    <w:rsid w:val="00747CF5"/>
    <w:rsid w:val="0075005D"/>
    <w:rsid w:val="007501E0"/>
    <w:rsid w:val="00754FFE"/>
    <w:rsid w:val="00755C82"/>
    <w:rsid w:val="0076165A"/>
    <w:rsid w:val="007633A5"/>
    <w:rsid w:val="007647F0"/>
    <w:rsid w:val="00770B8D"/>
    <w:rsid w:val="00771AD0"/>
    <w:rsid w:val="007752C6"/>
    <w:rsid w:val="0079018E"/>
    <w:rsid w:val="00792665"/>
    <w:rsid w:val="00794476"/>
    <w:rsid w:val="007A097B"/>
    <w:rsid w:val="007A3273"/>
    <w:rsid w:val="007B0FFC"/>
    <w:rsid w:val="007B34A9"/>
    <w:rsid w:val="007B423F"/>
    <w:rsid w:val="007C3098"/>
    <w:rsid w:val="007D2AF3"/>
    <w:rsid w:val="007D7837"/>
    <w:rsid w:val="007E00B6"/>
    <w:rsid w:val="007E70AF"/>
    <w:rsid w:val="007F4A2D"/>
    <w:rsid w:val="007F7632"/>
    <w:rsid w:val="00801C24"/>
    <w:rsid w:val="008026D6"/>
    <w:rsid w:val="008036AE"/>
    <w:rsid w:val="00806EAE"/>
    <w:rsid w:val="00807BEA"/>
    <w:rsid w:val="00810D3B"/>
    <w:rsid w:val="00821605"/>
    <w:rsid w:val="00824AF4"/>
    <w:rsid w:val="0082726C"/>
    <w:rsid w:val="0083116A"/>
    <w:rsid w:val="00831974"/>
    <w:rsid w:val="008346EB"/>
    <w:rsid w:val="008355AA"/>
    <w:rsid w:val="008370D5"/>
    <w:rsid w:val="00845577"/>
    <w:rsid w:val="00845AB6"/>
    <w:rsid w:val="008476F8"/>
    <w:rsid w:val="008517EA"/>
    <w:rsid w:val="00853BA3"/>
    <w:rsid w:val="00857212"/>
    <w:rsid w:val="00861617"/>
    <w:rsid w:val="00863C41"/>
    <w:rsid w:val="008711DE"/>
    <w:rsid w:val="00871AF0"/>
    <w:rsid w:val="008724F4"/>
    <w:rsid w:val="00872E83"/>
    <w:rsid w:val="00874C40"/>
    <w:rsid w:val="00875CA5"/>
    <w:rsid w:val="00881B3E"/>
    <w:rsid w:val="0088305C"/>
    <w:rsid w:val="008842C7"/>
    <w:rsid w:val="0089043E"/>
    <w:rsid w:val="00890CB2"/>
    <w:rsid w:val="00891A25"/>
    <w:rsid w:val="0089293C"/>
    <w:rsid w:val="008A2DE2"/>
    <w:rsid w:val="008A3F2C"/>
    <w:rsid w:val="008B0007"/>
    <w:rsid w:val="008B1EE2"/>
    <w:rsid w:val="008B21BF"/>
    <w:rsid w:val="008D6BF0"/>
    <w:rsid w:val="008E300D"/>
    <w:rsid w:val="008E338A"/>
    <w:rsid w:val="008F2E4B"/>
    <w:rsid w:val="008F4482"/>
    <w:rsid w:val="00900E87"/>
    <w:rsid w:val="00901436"/>
    <w:rsid w:val="0091094F"/>
    <w:rsid w:val="009128FF"/>
    <w:rsid w:val="009156AE"/>
    <w:rsid w:val="00915E2F"/>
    <w:rsid w:val="00924B20"/>
    <w:rsid w:val="0094312A"/>
    <w:rsid w:val="009471B9"/>
    <w:rsid w:val="009471DB"/>
    <w:rsid w:val="00951391"/>
    <w:rsid w:val="00953CA4"/>
    <w:rsid w:val="009657BB"/>
    <w:rsid w:val="00974397"/>
    <w:rsid w:val="00981F1F"/>
    <w:rsid w:val="00984350"/>
    <w:rsid w:val="00986D00"/>
    <w:rsid w:val="00990AED"/>
    <w:rsid w:val="0099135F"/>
    <w:rsid w:val="009930EA"/>
    <w:rsid w:val="009A03BE"/>
    <w:rsid w:val="009A1C96"/>
    <w:rsid w:val="009A4539"/>
    <w:rsid w:val="009B1D06"/>
    <w:rsid w:val="009B7835"/>
    <w:rsid w:val="009C7449"/>
    <w:rsid w:val="009D0CE4"/>
    <w:rsid w:val="009D1FC5"/>
    <w:rsid w:val="009D67D4"/>
    <w:rsid w:val="009D7C5F"/>
    <w:rsid w:val="009E12C4"/>
    <w:rsid w:val="009E668B"/>
    <w:rsid w:val="009F0F1A"/>
    <w:rsid w:val="009F627E"/>
    <w:rsid w:val="009F7298"/>
    <w:rsid w:val="00A05490"/>
    <w:rsid w:val="00A142CD"/>
    <w:rsid w:val="00A147C2"/>
    <w:rsid w:val="00A16E45"/>
    <w:rsid w:val="00A17C9C"/>
    <w:rsid w:val="00A220DF"/>
    <w:rsid w:val="00A223C2"/>
    <w:rsid w:val="00A232E5"/>
    <w:rsid w:val="00A31F09"/>
    <w:rsid w:val="00A368C5"/>
    <w:rsid w:val="00A44E05"/>
    <w:rsid w:val="00A47E59"/>
    <w:rsid w:val="00A70007"/>
    <w:rsid w:val="00A71D11"/>
    <w:rsid w:val="00A7241A"/>
    <w:rsid w:val="00A81199"/>
    <w:rsid w:val="00A83EBF"/>
    <w:rsid w:val="00A84CB2"/>
    <w:rsid w:val="00A86D69"/>
    <w:rsid w:val="00A901FA"/>
    <w:rsid w:val="00AA1A39"/>
    <w:rsid w:val="00AA3B47"/>
    <w:rsid w:val="00AC32DD"/>
    <w:rsid w:val="00AC3EAB"/>
    <w:rsid w:val="00AC40AB"/>
    <w:rsid w:val="00AC429E"/>
    <w:rsid w:val="00AC52EA"/>
    <w:rsid w:val="00AC661C"/>
    <w:rsid w:val="00AC7450"/>
    <w:rsid w:val="00AD017E"/>
    <w:rsid w:val="00AD2C2D"/>
    <w:rsid w:val="00AD675C"/>
    <w:rsid w:val="00AE1BAF"/>
    <w:rsid w:val="00AE5D72"/>
    <w:rsid w:val="00AE5DE7"/>
    <w:rsid w:val="00AF28DB"/>
    <w:rsid w:val="00AF593B"/>
    <w:rsid w:val="00B04D9D"/>
    <w:rsid w:val="00B150DF"/>
    <w:rsid w:val="00B20FAA"/>
    <w:rsid w:val="00B3088E"/>
    <w:rsid w:val="00B30CD5"/>
    <w:rsid w:val="00B321A8"/>
    <w:rsid w:val="00B37864"/>
    <w:rsid w:val="00B40AD9"/>
    <w:rsid w:val="00B41DF9"/>
    <w:rsid w:val="00B436ED"/>
    <w:rsid w:val="00B4477E"/>
    <w:rsid w:val="00B47D6C"/>
    <w:rsid w:val="00B50DAE"/>
    <w:rsid w:val="00B51178"/>
    <w:rsid w:val="00B56315"/>
    <w:rsid w:val="00B57B1C"/>
    <w:rsid w:val="00B57D41"/>
    <w:rsid w:val="00B610E1"/>
    <w:rsid w:val="00B623A3"/>
    <w:rsid w:val="00B63180"/>
    <w:rsid w:val="00B700A9"/>
    <w:rsid w:val="00B70C22"/>
    <w:rsid w:val="00B718AE"/>
    <w:rsid w:val="00B732B9"/>
    <w:rsid w:val="00B74CA8"/>
    <w:rsid w:val="00B81276"/>
    <w:rsid w:val="00B858DB"/>
    <w:rsid w:val="00B92A83"/>
    <w:rsid w:val="00B92F8F"/>
    <w:rsid w:val="00BA09D1"/>
    <w:rsid w:val="00BA3E62"/>
    <w:rsid w:val="00BA752A"/>
    <w:rsid w:val="00BB0A7F"/>
    <w:rsid w:val="00BB1BB6"/>
    <w:rsid w:val="00BB7F92"/>
    <w:rsid w:val="00BC1835"/>
    <w:rsid w:val="00BC621B"/>
    <w:rsid w:val="00BC6FD3"/>
    <w:rsid w:val="00BD6D1F"/>
    <w:rsid w:val="00BD7BFE"/>
    <w:rsid w:val="00BE7749"/>
    <w:rsid w:val="00BF1548"/>
    <w:rsid w:val="00C03998"/>
    <w:rsid w:val="00C0553C"/>
    <w:rsid w:val="00C06DC5"/>
    <w:rsid w:val="00C0778A"/>
    <w:rsid w:val="00C10B1B"/>
    <w:rsid w:val="00C24569"/>
    <w:rsid w:val="00C27F94"/>
    <w:rsid w:val="00C33946"/>
    <w:rsid w:val="00C340B5"/>
    <w:rsid w:val="00C420DD"/>
    <w:rsid w:val="00C51831"/>
    <w:rsid w:val="00C615E3"/>
    <w:rsid w:val="00C61D1D"/>
    <w:rsid w:val="00C62675"/>
    <w:rsid w:val="00C64A85"/>
    <w:rsid w:val="00C67CCF"/>
    <w:rsid w:val="00C73E09"/>
    <w:rsid w:val="00C75886"/>
    <w:rsid w:val="00C80BE7"/>
    <w:rsid w:val="00C810FC"/>
    <w:rsid w:val="00C83B03"/>
    <w:rsid w:val="00C83B2A"/>
    <w:rsid w:val="00C8534B"/>
    <w:rsid w:val="00C93ED3"/>
    <w:rsid w:val="00CA28A2"/>
    <w:rsid w:val="00CA68E8"/>
    <w:rsid w:val="00CB1419"/>
    <w:rsid w:val="00CB184A"/>
    <w:rsid w:val="00CB1F36"/>
    <w:rsid w:val="00CB36A8"/>
    <w:rsid w:val="00CC004A"/>
    <w:rsid w:val="00CF0736"/>
    <w:rsid w:val="00CF132A"/>
    <w:rsid w:val="00CF709F"/>
    <w:rsid w:val="00D0034C"/>
    <w:rsid w:val="00D1109A"/>
    <w:rsid w:val="00D13B1F"/>
    <w:rsid w:val="00D1708B"/>
    <w:rsid w:val="00D17935"/>
    <w:rsid w:val="00D17BF0"/>
    <w:rsid w:val="00D26314"/>
    <w:rsid w:val="00D35FBF"/>
    <w:rsid w:val="00D4062F"/>
    <w:rsid w:val="00D4098B"/>
    <w:rsid w:val="00D41EF4"/>
    <w:rsid w:val="00D47886"/>
    <w:rsid w:val="00D5045D"/>
    <w:rsid w:val="00D5382F"/>
    <w:rsid w:val="00D56C59"/>
    <w:rsid w:val="00D61D51"/>
    <w:rsid w:val="00D62242"/>
    <w:rsid w:val="00D6791A"/>
    <w:rsid w:val="00D70B1A"/>
    <w:rsid w:val="00D74BBA"/>
    <w:rsid w:val="00D75154"/>
    <w:rsid w:val="00D80CBD"/>
    <w:rsid w:val="00D8676E"/>
    <w:rsid w:val="00D869E8"/>
    <w:rsid w:val="00D95D02"/>
    <w:rsid w:val="00DB2B3B"/>
    <w:rsid w:val="00DB3CCD"/>
    <w:rsid w:val="00DB40EC"/>
    <w:rsid w:val="00DC3604"/>
    <w:rsid w:val="00DC3E29"/>
    <w:rsid w:val="00DC4175"/>
    <w:rsid w:val="00DC506C"/>
    <w:rsid w:val="00DC6620"/>
    <w:rsid w:val="00DC7669"/>
    <w:rsid w:val="00DF08E0"/>
    <w:rsid w:val="00DF59C5"/>
    <w:rsid w:val="00DF62CC"/>
    <w:rsid w:val="00DF64C2"/>
    <w:rsid w:val="00E0056C"/>
    <w:rsid w:val="00E0344C"/>
    <w:rsid w:val="00E041DD"/>
    <w:rsid w:val="00E15B73"/>
    <w:rsid w:val="00E23289"/>
    <w:rsid w:val="00E25B80"/>
    <w:rsid w:val="00E260BC"/>
    <w:rsid w:val="00E2662C"/>
    <w:rsid w:val="00E2752D"/>
    <w:rsid w:val="00E27619"/>
    <w:rsid w:val="00E44601"/>
    <w:rsid w:val="00E453DD"/>
    <w:rsid w:val="00E5017E"/>
    <w:rsid w:val="00E51311"/>
    <w:rsid w:val="00E51C0E"/>
    <w:rsid w:val="00E54FC5"/>
    <w:rsid w:val="00E56149"/>
    <w:rsid w:val="00E66452"/>
    <w:rsid w:val="00E70EA2"/>
    <w:rsid w:val="00E71429"/>
    <w:rsid w:val="00E73879"/>
    <w:rsid w:val="00E76E30"/>
    <w:rsid w:val="00E81875"/>
    <w:rsid w:val="00E84294"/>
    <w:rsid w:val="00E87AD2"/>
    <w:rsid w:val="00E87C9D"/>
    <w:rsid w:val="00E90157"/>
    <w:rsid w:val="00E90389"/>
    <w:rsid w:val="00E93657"/>
    <w:rsid w:val="00E94904"/>
    <w:rsid w:val="00EA54BD"/>
    <w:rsid w:val="00EA558D"/>
    <w:rsid w:val="00EA575D"/>
    <w:rsid w:val="00EA5AA6"/>
    <w:rsid w:val="00EA616C"/>
    <w:rsid w:val="00EB1765"/>
    <w:rsid w:val="00EB2DCF"/>
    <w:rsid w:val="00EB3725"/>
    <w:rsid w:val="00EC11AB"/>
    <w:rsid w:val="00EC2AC3"/>
    <w:rsid w:val="00EC2D1F"/>
    <w:rsid w:val="00EC3941"/>
    <w:rsid w:val="00EC48EA"/>
    <w:rsid w:val="00EC6A81"/>
    <w:rsid w:val="00ED299A"/>
    <w:rsid w:val="00EF144D"/>
    <w:rsid w:val="00F038DE"/>
    <w:rsid w:val="00F0451C"/>
    <w:rsid w:val="00F06D30"/>
    <w:rsid w:val="00F079F6"/>
    <w:rsid w:val="00F07F96"/>
    <w:rsid w:val="00F159B2"/>
    <w:rsid w:val="00F176C6"/>
    <w:rsid w:val="00F21B3F"/>
    <w:rsid w:val="00F21E4D"/>
    <w:rsid w:val="00F35B22"/>
    <w:rsid w:val="00F40D3C"/>
    <w:rsid w:val="00F448FD"/>
    <w:rsid w:val="00F46298"/>
    <w:rsid w:val="00F465C0"/>
    <w:rsid w:val="00F47C95"/>
    <w:rsid w:val="00F54AEF"/>
    <w:rsid w:val="00F55570"/>
    <w:rsid w:val="00F57D09"/>
    <w:rsid w:val="00F614CF"/>
    <w:rsid w:val="00F61F87"/>
    <w:rsid w:val="00F75766"/>
    <w:rsid w:val="00F80E49"/>
    <w:rsid w:val="00FA397E"/>
    <w:rsid w:val="00FC228F"/>
    <w:rsid w:val="00FC2E71"/>
    <w:rsid w:val="00FC555C"/>
    <w:rsid w:val="00FC7754"/>
    <w:rsid w:val="00FD07C8"/>
    <w:rsid w:val="00FD6843"/>
    <w:rsid w:val="00FE0C00"/>
    <w:rsid w:val="00FE27D5"/>
    <w:rsid w:val="00FE6C0A"/>
    <w:rsid w:val="00FF00E0"/>
    <w:rsid w:val="00FF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1801C"/>
  <w15:chartTrackingRefBased/>
  <w15:docId w15:val="{B971793E-D19F-43D2-AC4D-0661BD08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CC7"/>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3D654B"/>
    <w:rPr>
      <w:color w:val="0000FF"/>
    </w:rPr>
  </w:style>
  <w:style w:type="paragraph" w:styleId="a4">
    <w:name w:val="List Paragraph"/>
    <w:basedOn w:val="a"/>
    <w:uiPriority w:val="34"/>
    <w:qFormat/>
    <w:rsid w:val="003D654B"/>
    <w:pPr>
      <w:ind w:left="840"/>
    </w:pPr>
  </w:style>
  <w:style w:type="table" w:styleId="a5">
    <w:name w:val="Table Grid"/>
    <w:basedOn w:val="a1"/>
    <w:uiPriority w:val="59"/>
    <w:rsid w:val="00A05490"/>
    <w:pPr>
      <w:spacing w:line="240" w:lineRule="exact"/>
    </w:pPr>
    <w:tblPr>
      <w:tblBorders>
        <w:top w:val="dotted" w:sz="6" w:space="0" w:color="404040"/>
        <w:bottom w:val="dotted" w:sz="6" w:space="0" w:color="404040"/>
        <w:insideH w:val="dotted" w:sz="6" w:space="0" w:color="404040"/>
        <w:insideV w:val="dotted" w:sz="6" w:space="0" w:color="404040"/>
      </w:tblBorders>
      <w:tblCellMar>
        <w:top w:w="28" w:type="dxa"/>
        <w:left w:w="57" w:type="dxa"/>
        <w:bottom w:w="28" w:type="dxa"/>
        <w:right w:w="57" w:type="dxa"/>
      </w:tblCellMar>
    </w:tblPr>
    <w:tcPr>
      <w:shd w:val="clear" w:color="auto" w:fill="auto"/>
      <w:vAlign w:val="center"/>
    </w:tcPr>
  </w:style>
  <w:style w:type="paragraph" w:customStyle="1" w:styleId="Default">
    <w:name w:val="Default"/>
    <w:rsid w:val="00116CC7"/>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6">
    <w:name w:val="header"/>
    <w:basedOn w:val="a"/>
    <w:link w:val="a7"/>
    <w:uiPriority w:val="99"/>
    <w:unhideWhenUsed/>
    <w:rsid w:val="00807BEA"/>
    <w:pPr>
      <w:tabs>
        <w:tab w:val="center" w:pos="4252"/>
        <w:tab w:val="right" w:pos="8504"/>
      </w:tabs>
      <w:snapToGrid w:val="0"/>
    </w:pPr>
  </w:style>
  <w:style w:type="character" w:customStyle="1" w:styleId="a7">
    <w:name w:val="ヘッダー (文字)"/>
    <w:link w:val="a6"/>
    <w:uiPriority w:val="99"/>
    <w:rsid w:val="00807BEA"/>
    <w:rPr>
      <w:kern w:val="2"/>
      <w:sz w:val="21"/>
      <w:szCs w:val="21"/>
    </w:rPr>
  </w:style>
  <w:style w:type="paragraph" w:styleId="a8">
    <w:name w:val="footer"/>
    <w:basedOn w:val="a"/>
    <w:link w:val="a9"/>
    <w:uiPriority w:val="99"/>
    <w:unhideWhenUsed/>
    <w:rsid w:val="00807BEA"/>
    <w:pPr>
      <w:tabs>
        <w:tab w:val="center" w:pos="4252"/>
        <w:tab w:val="right" w:pos="8504"/>
      </w:tabs>
      <w:snapToGrid w:val="0"/>
    </w:pPr>
  </w:style>
  <w:style w:type="character" w:customStyle="1" w:styleId="a9">
    <w:name w:val="フッター (文字)"/>
    <w:link w:val="a8"/>
    <w:uiPriority w:val="99"/>
    <w:rsid w:val="00807BE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dc:creator>
  <cp:keywords/>
  <cp:lastModifiedBy>kazu</cp:lastModifiedBy>
  <cp:revision>4</cp:revision>
  <dcterms:created xsi:type="dcterms:W3CDTF">2024-04-07T07:38:00Z</dcterms:created>
  <dcterms:modified xsi:type="dcterms:W3CDTF">2024-04-07T07:49:00Z</dcterms:modified>
</cp:coreProperties>
</file>